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which allows users to built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3A4F" w:rsidRPr="00C92730">
        <w:rPr>
          <w:rStyle w:val="Sourcecode4Char"/>
          <w:sz w:val="20"/>
          <w:szCs w:val="20"/>
        </w:rPr>
        <w:t>While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r w:rsidR="00097C10" w:rsidRPr="00C92730">
        <w:rPr>
          <w:rStyle w:val="Sourcecode4Char"/>
          <w:sz w:val="20"/>
          <w:szCs w:val="20"/>
        </w:rPr>
        <w:t>getPrefix</w:t>
      </w:r>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boolean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BaseLanguage.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BaseLanguage, which is extended with statements regarding the typesystem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r w:rsidRPr="00E35E37">
        <w:rPr>
          <w:rStyle w:val="Sourcecode4Char"/>
          <w:sz w:val="20"/>
          <w:szCs w:val="20"/>
        </w:rPr>
        <w:t>typeof(integerLiteral) :==: &lt;int&gt;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a type of an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quotation. It is used when a language designer needs to create nodes of the concepts of a language</w:t>
      </w:r>
      <w:r>
        <w:t xml:space="preserve"> (even the language he or she may be now creating) in 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a </w:t>
      </w:r>
      <w:r>
        <w:rPr>
          <w:rStyle w:val="Sourcecode4Char"/>
          <w:sz w:val="20"/>
          <w:szCs w:val="20"/>
        </w:rPr>
        <w:t>DoubleT</w:t>
      </w:r>
      <w:r w:rsidRPr="00A35453">
        <w:rPr>
          <w:rStyle w:val="Sourcecode4Char"/>
          <w:sz w:val="20"/>
          <w:szCs w:val="20"/>
        </w:rPr>
        <w:t>ypeNode</w:t>
      </w:r>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textgen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29: Example of the t</w:t>
      </w:r>
      <w:r w:rsidR="00347777" w:rsidRPr="00C92730">
        <w:t xml:space="preserve">extgen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Pr="00C92730">
        <w:t xml:space="preserve">a textgen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340D01" w:rsidRDefault="00340D01" w:rsidP="00BD1456">
      <w:pPr>
        <w:pStyle w:val="Normalparagraph"/>
      </w:pPr>
      <w:r>
        <w:t xml:space="preserve">In this chapter, we describe the Frege syntax and what the most common patterns of writing programs in Frege are. We describe differences between Frege and Haskell and mention, what features we decided to support in Frege-IDE. Frege is a robust and complex language, which is why we could not include the </w:t>
      </w:r>
      <w:r w:rsidR="008031AC">
        <w:t xml:space="preserve">full set of language constructs </w:t>
      </w:r>
      <w:r>
        <w:t>in the implemented IDE. Features not mentioned in this chapter were, for the most part,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 xml:space="preserve">For instance,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w:t>
      </w:r>
      <w:r w:rsidR="00502D32">
        <w:t>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w:t>
      </w:r>
      <w:r w:rsidR="0001443E">
        <w:t xml:space="preserve">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Pr="00C92730">
        <w:t xml:space="preserve"> matches a list in </w:t>
      </w:r>
      <w:r w:rsidR="00605EBD">
        <w:t>the following</w:t>
      </w:r>
      <w:r w:rsidRPr="00C92730">
        <w:t xml:space="preserve"> way: </w:t>
      </w:r>
    </w:p>
    <w:p w:rsidR="00605EBD" w:rsidRDefault="00605EBD" w:rsidP="00F3764D">
      <w:pPr>
        <w:pStyle w:val="Bulletstyle"/>
      </w:pPr>
      <w:r>
        <w:t xml:space="preserve">Head of the list is bound to the variable </w:t>
      </w:r>
      <w:r w:rsidRPr="00605EBD">
        <w:rPr>
          <w:rStyle w:val="Sourcecode4Char"/>
          <w:sz w:val="20"/>
          <w:szCs w:val="20"/>
        </w:rPr>
        <w:t>x</w:t>
      </w:r>
      <w:r>
        <w:t>.</w:t>
      </w:r>
    </w:p>
    <w:p w:rsidR="00605EBD" w:rsidRDefault="00605EBD" w:rsidP="00F3764D">
      <w:pPr>
        <w:pStyle w:val="Bulletstyle"/>
      </w:pPr>
      <w:r>
        <w:t xml:space="preserve">Tail of the given list is bound to the variable </w:t>
      </w:r>
      <w:r w:rsidRPr="00605EBD">
        <w:rPr>
          <w:rStyle w:val="Sourcecode4Char"/>
          <w:sz w:val="20"/>
          <w:szCs w:val="20"/>
        </w:rPr>
        <w:t>xs</w:t>
      </w:r>
      <w:r>
        <w:t>.</w:t>
      </w:r>
    </w:p>
    <w:p w:rsidR="00605EBD" w:rsidRDefault="00605EBD" w:rsidP="00F3764D">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which first item is the same as the first item of the </w:t>
      </w:r>
      <w:r w:rsidR="00E20018">
        <w:rPr>
          <w:lang w:eastAsia="cs-CZ" w:bidi="ar-SA"/>
        </w:rPr>
        <w:t>given</w:t>
      </w:r>
      <w:r w:rsidR="00E20018">
        <w:rPr>
          <w:lang w:eastAsia="cs-CZ" w:bidi="ar-SA"/>
        </w:rPr>
        <w:t xml:space="preserve">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 xml:space="preserve">The part before the vertical line </w:t>
      </w:r>
      <w:r>
        <w:t>symbol</w:t>
      </w:r>
      <w:r>
        <w:t>,</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AE1700" w:rsidRDefault="00AE1700" w:rsidP="00CC112F">
      <w:pPr>
        <w:pStyle w:val="Sourcecode1"/>
      </w:pPr>
      <w:r w:rsidRPr="00C92730">
        <w:t>surface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centre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bookmarkStart w:id="0" w:name="_GoBack"/>
      <w:bookmarkEnd w:id="0"/>
    </w:p>
    <w:p w:rsidR="00371359" w:rsidRPr="00C92730" w:rsidRDefault="00F55EA6" w:rsidP="00371359">
      <w:pPr>
        <w:widowControl/>
        <w:suppressAutoHyphens w:val="0"/>
        <w:rPr>
          <w:rFonts w:ascii="Consolas" w:hAnsi="Consolas"/>
          <w:iCs/>
          <w:sz w:val="20"/>
          <w:szCs w:val="20"/>
        </w:rPr>
      </w:pPr>
      <w:r w:rsidRPr="00C92730">
        <w:rPr>
          <w:iCs/>
        </w:rPr>
        <w:t xml:space="preserve">Both Haskell and Frege provide a lot of flexibility when it comes to infix operators. There are several standard, built-in, operators, like arithmetic addition (+), subtraction (-), </w:t>
      </w:r>
      <w:r w:rsidR="00626243" w:rsidRPr="00C92730">
        <w:rPr>
          <w:iCs/>
        </w:rPr>
        <w:t xml:space="preserve">comparison operators (==), </w:t>
      </w:r>
      <w:r w:rsidRPr="00C92730">
        <w:rPr>
          <w:iCs/>
        </w:rPr>
        <w:t>etc.</w:t>
      </w:r>
      <w:r w:rsidR="000414B2" w:rsidRPr="00C92730">
        <w:rPr>
          <w:iCs/>
        </w:rPr>
        <w:t xml:space="preserve"> </w:t>
      </w:r>
      <w:r w:rsidR="00626243" w:rsidRPr="00C92730">
        <w:rPr>
          <w:iCs/>
        </w:rPr>
        <w:t xml:space="preserve">It is, however, possible to define </w:t>
      </w:r>
      <w:r w:rsidR="00D20DA8" w:rsidRPr="00C92730">
        <w:rPr>
          <w:iCs/>
        </w:rPr>
        <w:t xml:space="preserve">almost any </w:t>
      </w:r>
      <w:r w:rsidR="00626243" w:rsidRPr="00C92730">
        <w:rPr>
          <w:iCs/>
        </w:rPr>
        <w:t>custom operators consisting of allowed symbols. These include:</w:t>
      </w:r>
      <w:r w:rsidR="00D05861" w:rsidRPr="00C92730">
        <w:rPr>
          <w:iCs/>
        </w:rPr>
        <w:t xml:space="preserve"> </w:t>
      </w:r>
      <w:r w:rsidR="00371359" w:rsidRPr="00C92730">
        <w:rPr>
          <w:rFonts w:ascii="Consolas" w:hAnsi="Consolas"/>
          <w:iCs/>
          <w:sz w:val="20"/>
          <w:szCs w:val="20"/>
        </w:rPr>
        <w:t># $ % &amp; * + . / &lt; = &gt; ? @ \ \ ^ | ~ :</w:t>
      </w:r>
      <w:r w:rsidR="000715FC" w:rsidRPr="00C92730">
        <w:rPr>
          <w:rFonts w:ascii="Consolas" w:hAnsi="Consolas"/>
          <w:iCs/>
          <w:sz w:val="20"/>
          <w:szCs w:val="20"/>
        </w:rPr>
        <w:t xml:space="preserve"> -</w:t>
      </w:r>
    </w:p>
    <w:p w:rsidR="00F55EA6" w:rsidRPr="00C92730" w:rsidRDefault="00C43C0C" w:rsidP="00180F26">
      <w:pPr>
        <w:widowControl/>
        <w:suppressAutoHyphens w:val="0"/>
        <w:rPr>
          <w:iCs/>
        </w:rPr>
      </w:pPr>
      <w:r w:rsidRPr="00C92730">
        <w:rPr>
          <w:iCs/>
        </w:rPr>
        <w:t>For example, a custom operator</w:t>
      </w:r>
      <w:r w:rsidR="00000355" w:rsidRPr="00C92730">
        <w:rPr>
          <w:iCs/>
        </w:rPr>
        <w:t xml:space="preserve"> +++ for</w:t>
      </w:r>
      <w:r w:rsidRPr="00C92730">
        <w:rPr>
          <w:iCs/>
        </w:rPr>
        <w:t xml:space="preserve"> adding two integer number</w:t>
      </w:r>
      <w:r w:rsidR="00191053" w:rsidRPr="00C92730">
        <w:rPr>
          <w:iCs/>
        </w:rPr>
        <w:t>s</w:t>
      </w:r>
      <w:r w:rsidRPr="00C92730">
        <w:rPr>
          <w:iCs/>
        </w:rPr>
        <w:t xml:space="preserve"> while also incrementing the result by 1 ma</w:t>
      </w:r>
      <w:r w:rsidR="00B17069" w:rsidRPr="00C92730">
        <w:rPr>
          <w:iCs/>
        </w:rPr>
        <w:t>y</w:t>
      </w:r>
      <w:r w:rsidR="000B3AC1" w:rsidRPr="00C92730">
        <w:rPr>
          <w:iCs/>
        </w:rPr>
        <w:t xml:space="preserve"> be</w:t>
      </w:r>
      <w:r w:rsidRPr="00C92730">
        <w:rPr>
          <w:iCs/>
        </w:rPr>
        <w:t xml:space="preserve"> implemented as follows:</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 :: Int</w:t>
      </w:r>
      <w:r w:rsidR="00A46B77" w:rsidRPr="00C92730">
        <w:rPr>
          <w:rFonts w:ascii="Consolas" w:hAnsi="Consolas"/>
          <w:iCs/>
          <w:sz w:val="20"/>
          <w:szCs w:val="20"/>
        </w:rPr>
        <w:t xml:space="preserve"> </w:t>
      </w:r>
      <w:r w:rsidRPr="00C92730">
        <w:rPr>
          <w:rFonts w:ascii="Consolas" w:hAnsi="Consolas"/>
          <w:iCs/>
          <w:sz w:val="20"/>
          <w:szCs w:val="20"/>
        </w:rPr>
        <w:t>-&gt; Int</w:t>
      </w:r>
      <w:r w:rsidR="00A46B77" w:rsidRPr="00C92730">
        <w:rPr>
          <w:rFonts w:ascii="Consolas" w:hAnsi="Consolas"/>
          <w:iCs/>
          <w:sz w:val="20"/>
          <w:szCs w:val="20"/>
        </w:rPr>
        <w:t xml:space="preserve"> </w:t>
      </w:r>
      <w:r w:rsidRPr="00C92730">
        <w:rPr>
          <w:rFonts w:ascii="Consolas" w:hAnsi="Consolas"/>
          <w:iCs/>
          <w:sz w:val="20"/>
          <w:szCs w:val="20"/>
        </w:rPr>
        <w:t>-&gt; Int</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a +++ b = a + b + 1</w:t>
      </w:r>
    </w:p>
    <w:p w:rsidR="00E81561" w:rsidRPr="00C92730" w:rsidRDefault="00E81561" w:rsidP="00E81561">
      <w:pPr>
        <w:widowControl/>
        <w:suppressAutoHyphens w:val="0"/>
        <w:rPr>
          <w:iCs/>
        </w:rPr>
      </w:pPr>
      <w:r w:rsidRPr="00C92730">
        <w:rPr>
          <w:iCs/>
        </w:rPr>
        <w:t>We can then use the newly defined operator in a function:</w:t>
      </w:r>
    </w:p>
    <w:p w:rsidR="00BB1234" w:rsidRPr="00C92730" w:rsidRDefault="00E81561" w:rsidP="00E81561">
      <w:pPr>
        <w:widowControl/>
        <w:suppressAutoHyphens w:val="0"/>
        <w:rPr>
          <w:rFonts w:ascii="Consolas" w:hAnsi="Consolas"/>
          <w:iCs/>
          <w:sz w:val="20"/>
          <w:szCs w:val="20"/>
        </w:rPr>
      </w:pPr>
      <w:r w:rsidRPr="00C92730">
        <w:rPr>
          <w:rFonts w:ascii="Consolas" w:hAnsi="Consolas"/>
          <w:iCs/>
          <w:sz w:val="20"/>
          <w:szCs w:val="20"/>
        </w:rPr>
        <w:t>ff = 2 +++ 3</w:t>
      </w:r>
    </w:p>
    <w:p w:rsidR="00191053" w:rsidRPr="00C92730" w:rsidRDefault="00A46B77" w:rsidP="00BB1234">
      <w:pPr>
        <w:widowControl/>
        <w:suppressAutoHyphens w:val="0"/>
        <w:rPr>
          <w:iCs/>
        </w:rPr>
      </w:pPr>
      <w:r w:rsidRPr="00C92730">
        <w:rPr>
          <w:iCs/>
        </w:rPr>
        <w:t xml:space="preserve">Since operators are basically only binary functions, there </w:t>
      </w:r>
      <w:r w:rsidR="006C4198" w:rsidRPr="00C92730">
        <w:rPr>
          <w:iCs/>
        </w:rPr>
        <w:t xml:space="preserve">are </w:t>
      </w:r>
      <w:r w:rsidRPr="00C92730">
        <w:rPr>
          <w:iCs/>
        </w:rPr>
        <w:t xml:space="preserve">no </w:t>
      </w:r>
      <w:r w:rsidR="006C4198" w:rsidRPr="00C92730">
        <w:rPr>
          <w:iCs/>
        </w:rPr>
        <w:t xml:space="preserve">major differences between the two. </w:t>
      </w:r>
      <w:r w:rsidR="00BA1C50" w:rsidRPr="00C92730">
        <w:rPr>
          <w:iCs/>
        </w:rPr>
        <w:t xml:space="preserve">The annotation </w:t>
      </w:r>
      <w:r w:rsidR="00FB3E96" w:rsidRPr="00C92730">
        <w:rPr>
          <w:iCs/>
        </w:rPr>
        <w:t>differ</w:t>
      </w:r>
      <w:r w:rsidR="00000355" w:rsidRPr="00C92730">
        <w:rPr>
          <w:iCs/>
        </w:rPr>
        <w:t>s</w:t>
      </w:r>
      <w:r w:rsidR="00FB3E96" w:rsidRPr="00C92730">
        <w:rPr>
          <w:iCs/>
        </w:rPr>
        <w:t xml:space="preserve"> only in</w:t>
      </w:r>
      <w:r w:rsidR="00901DC8" w:rsidRPr="00C92730">
        <w:rPr>
          <w:iCs/>
        </w:rPr>
        <w:t xml:space="preserve"> o</w:t>
      </w:r>
      <w:r w:rsidR="00A1609C" w:rsidRPr="00C92730">
        <w:rPr>
          <w:iCs/>
        </w:rPr>
        <w:t xml:space="preserve">bligation to </w:t>
      </w:r>
      <w:r w:rsidR="00FB3E96" w:rsidRPr="00C92730">
        <w:rPr>
          <w:iCs/>
        </w:rPr>
        <w:t>wrap the operator inside brackets</w:t>
      </w:r>
      <w:r w:rsidR="001A0102" w:rsidRPr="00C92730">
        <w:rPr>
          <w:iCs/>
        </w:rPr>
        <w:t>.</w:t>
      </w:r>
    </w:p>
    <w:p w:rsidR="00A46B77" w:rsidRPr="00C92730" w:rsidRDefault="005E45CB" w:rsidP="00BB1234">
      <w:pPr>
        <w:widowControl/>
        <w:suppressAutoHyphens w:val="0"/>
        <w:rPr>
          <w:i/>
          <w:iCs/>
        </w:rPr>
      </w:pPr>
      <w:r w:rsidRPr="00C92730">
        <w:rPr>
          <w:i/>
          <w:iCs/>
        </w:rPr>
        <w:t>(</w:t>
      </w:r>
      <w:r w:rsidR="00901DC8" w:rsidRPr="00C92730">
        <w:rPr>
          <w:i/>
          <w:iCs/>
        </w:rPr>
        <w:t>Note that there are several different syntactical ways of providing an operator implementation, but we show here only the supported variant in Frege-IDE.</w:t>
      </w:r>
      <w:r w:rsidRPr="00C92730">
        <w:rPr>
          <w:i/>
          <w:iCs/>
        </w:rPr>
        <w:t>)</w:t>
      </w:r>
    </w:p>
    <w:p w:rsidR="00901DC8" w:rsidRPr="00C92730" w:rsidRDefault="009C46A5" w:rsidP="00BB1234">
      <w:pPr>
        <w:widowControl/>
        <w:suppressAutoHyphens w:val="0"/>
        <w:rPr>
          <w:iCs/>
        </w:rPr>
      </w:pPr>
      <w:r w:rsidRPr="00C92730">
        <w:rPr>
          <w:iCs/>
        </w:rPr>
        <w:t xml:space="preserve">If not specified, the custom operator is </w:t>
      </w:r>
      <w:r w:rsidR="00553281" w:rsidRPr="00C92730">
        <w:rPr>
          <w:iCs/>
        </w:rPr>
        <w:t>by default</w:t>
      </w:r>
      <w:r w:rsidRPr="00C92730">
        <w:rPr>
          <w:iCs/>
        </w:rPr>
        <w:t xml:space="preserve"> non-associative and has a precedence of 16. [REF]</w:t>
      </w:r>
      <w:r w:rsidR="001B0D85" w:rsidRPr="00C92730">
        <w:rPr>
          <w:iCs/>
        </w:rPr>
        <w:t xml:space="preserve"> To change that, we can apply the following statement:</w:t>
      </w:r>
    </w:p>
    <w:p w:rsidR="00E479BC" w:rsidRPr="00C92730" w:rsidRDefault="00E479BC" w:rsidP="00BB1234">
      <w:pPr>
        <w:widowControl/>
        <w:suppressAutoHyphens w:val="0"/>
        <w:rPr>
          <w:rFonts w:ascii="Consolas" w:hAnsi="Consolas"/>
          <w:iCs/>
          <w:sz w:val="20"/>
          <w:szCs w:val="20"/>
        </w:rPr>
      </w:pPr>
      <w:r w:rsidRPr="00C92730">
        <w:rPr>
          <w:rFonts w:ascii="Consolas" w:hAnsi="Consolas"/>
          <w:iCs/>
          <w:sz w:val="20"/>
          <w:szCs w:val="20"/>
        </w:rPr>
        <w:t>infixl 5 +++</w:t>
      </w:r>
    </w:p>
    <w:p w:rsidR="004025BB" w:rsidRPr="00C92730" w:rsidRDefault="00812E63" w:rsidP="00BB1234">
      <w:pPr>
        <w:widowControl/>
        <w:suppressAutoHyphens w:val="0"/>
        <w:rPr>
          <w:iCs/>
        </w:rPr>
      </w:pPr>
      <w:r w:rsidRPr="00C92730">
        <w:rPr>
          <w:iCs/>
        </w:rPr>
        <w:t xml:space="preserve">This forces our operator to be left-associative with precedence 5. </w:t>
      </w:r>
      <w:r w:rsidR="00FF2193" w:rsidRPr="00C92730">
        <w:rPr>
          <w:iCs/>
        </w:rPr>
        <w:t>(</w:t>
      </w:r>
      <w:r w:rsidR="0005665C" w:rsidRPr="00C92730">
        <w:rPr>
          <w:iCs/>
        </w:rPr>
        <w:t>The precedence must be an integer number between 1 and 16</w:t>
      </w:r>
      <w:r w:rsidR="003577D5" w:rsidRPr="00C92730">
        <w:rPr>
          <w:iCs/>
        </w:rPr>
        <w:t>.</w:t>
      </w:r>
      <w:r w:rsidR="00FF2193" w:rsidRPr="00C92730">
        <w:rPr>
          <w:iCs/>
        </w:rPr>
        <w:t>)</w:t>
      </w:r>
      <w:r w:rsidR="003577D5" w:rsidRPr="00C92730">
        <w:rPr>
          <w:iCs/>
        </w:rPr>
        <w:t xml:space="preserve"> </w:t>
      </w:r>
      <w:r w:rsidR="004025BB" w:rsidRPr="00C92730">
        <w:rPr>
          <w:iCs/>
        </w:rPr>
        <w:t xml:space="preserve">Three modes of associativity </w:t>
      </w:r>
      <w:r w:rsidR="00B40B9F" w:rsidRPr="00C92730">
        <w:rPr>
          <w:iCs/>
        </w:rPr>
        <w:t>exist</w:t>
      </w:r>
      <w:r w:rsidR="004025BB"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 xml:space="preserve">left-associativity (statement begins with keyword ‘infixl’) </w:t>
      </w:r>
    </w:p>
    <w:p w:rsidR="004025BB" w:rsidRPr="00C92730" w:rsidRDefault="004025BB" w:rsidP="00FD621A">
      <w:pPr>
        <w:pStyle w:val="ListParagraph"/>
        <w:widowControl/>
        <w:numPr>
          <w:ilvl w:val="0"/>
          <w:numId w:val="8"/>
        </w:numPr>
        <w:suppressAutoHyphens w:val="0"/>
        <w:rPr>
          <w:iCs/>
        </w:rPr>
      </w:pPr>
      <w:r w:rsidRPr="00C92730">
        <w:rPr>
          <w:iCs/>
        </w:rPr>
        <w:t xml:space="preserve">right-associativity (statement begins with keyword ‘infixr’) </w:t>
      </w:r>
    </w:p>
    <w:p w:rsidR="00812E63" w:rsidRPr="00C92730" w:rsidRDefault="004025BB" w:rsidP="00FD621A">
      <w:pPr>
        <w:pStyle w:val="ListParagraph"/>
        <w:widowControl/>
        <w:numPr>
          <w:ilvl w:val="0"/>
          <w:numId w:val="8"/>
        </w:numPr>
        <w:suppressAutoHyphens w:val="0"/>
        <w:rPr>
          <w:iCs/>
        </w:rPr>
      </w:pPr>
      <w:r w:rsidRPr="00C92730">
        <w:rPr>
          <w:iCs/>
        </w:rPr>
        <w:t>non-associative operator (statement begins with keyword ‘infix’; there must not be several operators</w:t>
      </w:r>
      <w:r w:rsidR="00F63C8B" w:rsidRPr="00C92730">
        <w:rPr>
          <w:iCs/>
        </w:rPr>
        <w:t xml:space="preserve"> used in a single expression</w:t>
      </w:r>
      <w:r w:rsidR="006F1D8E" w:rsidRPr="00C92730">
        <w:rPr>
          <w:iCs/>
        </w:rPr>
        <w:t>, with exception of using brackets or changing precedence</w:t>
      </w:r>
      <w:r w:rsidR="00BC5FB5" w:rsidRPr="00C92730">
        <w:rPr>
          <w:iCs/>
        </w:rPr>
        <w:t xml:space="preserve"> of a sub-expression</w:t>
      </w:r>
      <w:r w:rsidR="006F1D8E" w:rsidRPr="00C92730">
        <w:rPr>
          <w:iCs/>
        </w:rPr>
        <w:t xml:space="preserve"> in any other way</w:t>
      </w:r>
      <w:r w:rsidRPr="00C92730">
        <w:rPr>
          <w:iCs/>
        </w:rPr>
        <w:t xml:space="preserve">) </w:t>
      </w:r>
    </w:p>
    <w:p w:rsidR="00164545" w:rsidRPr="00C92730" w:rsidRDefault="00164545" w:rsidP="00BB1234">
      <w:pPr>
        <w:widowControl/>
        <w:suppressAutoHyphens w:val="0"/>
        <w:rPr>
          <w:iCs/>
        </w:rPr>
      </w:pPr>
      <w:r w:rsidRPr="00C92730">
        <w:rPr>
          <w:iCs/>
        </w:rPr>
        <w:t>A combination of several operators with both types of associativity (left and right) with the same precedence</w:t>
      </w:r>
      <w:r w:rsidR="00F67948" w:rsidRPr="00C92730">
        <w:rPr>
          <w:iCs/>
        </w:rPr>
        <w:t xml:space="preserve"> in a</w:t>
      </w:r>
      <w:r w:rsidR="004228FC" w:rsidRPr="00C92730">
        <w:rPr>
          <w:iCs/>
        </w:rPr>
        <w:t xml:space="preserve"> single expression</w:t>
      </w:r>
      <w:r w:rsidRPr="00C92730">
        <w:rPr>
          <w:iCs/>
        </w:rPr>
        <w:t xml:space="preserve"> is not possible and results in a compilation error.</w:t>
      </w:r>
    </w:p>
    <w:p w:rsidR="00E479BC" w:rsidRPr="00C92730" w:rsidRDefault="00452D15" w:rsidP="00BB1234">
      <w:pPr>
        <w:widowControl/>
        <w:suppressAutoHyphens w:val="0"/>
        <w:rPr>
          <w:iCs/>
        </w:rPr>
      </w:pPr>
      <w:r w:rsidRPr="00C92730">
        <w:rPr>
          <w:iCs/>
        </w:rPr>
        <w:t>Function application, using constructors, or brackets, have all higher precedence, than 16.</w:t>
      </w:r>
      <w:r w:rsidR="0061103E" w:rsidRPr="00C92730">
        <w:rPr>
          <w:iCs/>
        </w:rPr>
        <w:t xml:space="preserve"> This means </w:t>
      </w:r>
      <w:r w:rsidR="00413855" w:rsidRPr="00C92730">
        <w:rPr>
          <w:iCs/>
        </w:rPr>
        <w:t xml:space="preserve">that </w:t>
      </w:r>
      <w:r w:rsidR="0061103E" w:rsidRPr="00C92730">
        <w:rPr>
          <w:iCs/>
        </w:rPr>
        <w:t>in the following expression</w:t>
      </w:r>
      <w:r w:rsidR="00413855" w:rsidRPr="00C92730">
        <w:rPr>
          <w:iCs/>
        </w:rPr>
        <w:t xml:space="preserve">, ‘ff 2 3’ gets evaluated first regardless of </w:t>
      </w:r>
      <w:r w:rsidR="00F94D55" w:rsidRPr="00C92730">
        <w:rPr>
          <w:iCs/>
        </w:rPr>
        <w:t>the</w:t>
      </w:r>
      <w:r w:rsidR="00413855" w:rsidRPr="00C92730">
        <w:rPr>
          <w:iCs/>
        </w:rPr>
        <w:t xml:space="preserve"> actually specified precedence of +++ operator</w:t>
      </w:r>
      <w:r w:rsidR="0061103E" w:rsidRPr="00C92730">
        <w:rPr>
          <w:iCs/>
        </w:rPr>
        <w:t>:</w:t>
      </w:r>
    </w:p>
    <w:p w:rsidR="0061103E" w:rsidRPr="00C92730" w:rsidRDefault="007D15F6" w:rsidP="00BB1234">
      <w:pPr>
        <w:widowControl/>
        <w:suppressAutoHyphens w:val="0"/>
        <w:rPr>
          <w:rFonts w:ascii="Consolas" w:hAnsi="Consolas"/>
          <w:iCs/>
          <w:sz w:val="20"/>
          <w:szCs w:val="20"/>
        </w:rPr>
      </w:pPr>
      <w:r w:rsidRPr="00C92730">
        <w:rPr>
          <w:rFonts w:ascii="Consolas" w:hAnsi="Consolas"/>
          <w:iCs/>
          <w:sz w:val="20"/>
          <w:szCs w:val="20"/>
        </w:rPr>
        <w:t xml:space="preserve">1 +++ ff </w:t>
      </w:r>
      <w:r w:rsidR="00413855" w:rsidRPr="00C92730">
        <w:rPr>
          <w:rFonts w:ascii="Consolas" w:hAnsi="Consolas"/>
          <w:iCs/>
          <w:sz w:val="20"/>
          <w:szCs w:val="20"/>
        </w:rPr>
        <w:t>2</w:t>
      </w:r>
      <w:r w:rsidRPr="00C92730">
        <w:rPr>
          <w:rFonts w:ascii="Consolas" w:hAnsi="Consolas"/>
          <w:iCs/>
          <w:sz w:val="20"/>
          <w:szCs w:val="20"/>
        </w:rPr>
        <w:t xml:space="preserve"> </w:t>
      </w:r>
      <w:r w:rsidR="00413855" w:rsidRPr="00C92730">
        <w:rPr>
          <w:rFonts w:ascii="Consolas" w:hAnsi="Consolas"/>
          <w:iCs/>
          <w:sz w:val="20"/>
          <w:szCs w:val="20"/>
        </w:rPr>
        <w:t>3</w:t>
      </w:r>
      <w:r w:rsidRPr="00C92730">
        <w:rPr>
          <w:rFonts w:ascii="Consolas" w:hAnsi="Consolas"/>
          <w:iCs/>
          <w:sz w:val="20"/>
          <w:szCs w:val="20"/>
        </w:rPr>
        <w:t xml:space="preserve"> +++ </w:t>
      </w:r>
      <w:r w:rsidR="00413855" w:rsidRPr="00C92730">
        <w:rPr>
          <w:rFonts w:ascii="Consolas" w:hAnsi="Consolas"/>
          <w:iCs/>
          <w:sz w:val="20"/>
          <w:szCs w:val="20"/>
        </w:rPr>
        <w:t>7</w:t>
      </w:r>
    </w:p>
    <w:p w:rsidR="00413855" w:rsidRPr="00C92730" w:rsidRDefault="000C0733" w:rsidP="00BB1234">
      <w:pPr>
        <w:widowControl/>
        <w:suppressAutoHyphens w:val="0"/>
        <w:rPr>
          <w:iCs/>
        </w:rPr>
      </w:pPr>
      <w:r w:rsidRPr="00C92730">
        <w:rPr>
          <w:iCs/>
        </w:rPr>
        <w:t>If we were to specify +++ operator as an argument for a function ff, we would have to put it inside brackets:</w:t>
      </w:r>
    </w:p>
    <w:p w:rsidR="000C0733" w:rsidRPr="00C92730" w:rsidRDefault="000C0733" w:rsidP="000C0733">
      <w:pPr>
        <w:widowControl/>
        <w:suppressAutoHyphens w:val="0"/>
        <w:rPr>
          <w:rFonts w:ascii="Consolas" w:hAnsi="Consolas"/>
          <w:iCs/>
          <w:sz w:val="20"/>
          <w:szCs w:val="20"/>
        </w:rPr>
      </w:pPr>
      <w:r w:rsidRPr="00C92730">
        <w:rPr>
          <w:rFonts w:ascii="Consolas" w:hAnsi="Consolas"/>
          <w:iCs/>
          <w:sz w:val="20"/>
          <w:szCs w:val="20"/>
        </w:rPr>
        <w:t>1 +++ ff 2 3 (+++) 7</w:t>
      </w:r>
    </w:p>
    <w:p w:rsidR="007F1DF9" w:rsidRPr="00C92730" w:rsidRDefault="000C0733" w:rsidP="007F1DF9">
      <w:pPr>
        <w:widowControl/>
        <w:suppressAutoHyphens w:val="0"/>
        <w:rPr>
          <w:iCs/>
        </w:rPr>
      </w:pPr>
      <w:r w:rsidRPr="00C92730">
        <w:rPr>
          <w:iCs/>
        </w:rPr>
        <w:lastRenderedPageBreak/>
        <w:t>This expression evaluates ‘</w:t>
      </w:r>
      <w:r w:rsidRPr="00C92730">
        <w:rPr>
          <w:rFonts w:ascii="Consolas" w:hAnsi="Consolas"/>
          <w:iCs/>
          <w:sz w:val="20"/>
          <w:szCs w:val="20"/>
        </w:rPr>
        <w:t>ff 2 3 (+++) 7</w:t>
      </w:r>
      <w:r w:rsidRPr="00C92730">
        <w:rPr>
          <w:iCs/>
        </w:rPr>
        <w:t>’ first, and only then continuing with the remaining part.</w:t>
      </w:r>
    </w:p>
    <w:p w:rsidR="00B6604B" w:rsidRPr="00C92730" w:rsidRDefault="00B6604B" w:rsidP="00B14F97">
      <w:pPr>
        <w:widowControl/>
        <w:suppressAutoHyphens w:val="0"/>
        <w:rPr>
          <w:iCs/>
        </w:rPr>
      </w:pPr>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multiplyThree :: Int</w:t>
      </w:r>
      <w:r w:rsidR="00AE53FE" w:rsidRPr="00C92730">
        <w:rPr>
          <w:rFonts w:ascii="Consolas" w:hAnsi="Consolas"/>
          <w:iCs/>
          <w:sz w:val="20"/>
          <w:szCs w:val="20"/>
        </w:rPr>
        <w:t xml:space="preserve"> </w:t>
      </w:r>
      <w:r w:rsidRPr="00C92730">
        <w:rPr>
          <w:rFonts w:ascii="Consolas" w:hAnsi="Consolas"/>
          <w:iCs/>
          <w:sz w:val="20"/>
          <w:szCs w:val="20"/>
        </w:rPr>
        <w:t>-&gt; Int</w:t>
      </w:r>
      <w:r w:rsidR="00AE53FE" w:rsidRPr="00C92730">
        <w:rPr>
          <w:rFonts w:ascii="Consolas" w:hAnsi="Consolas"/>
          <w:iCs/>
          <w:sz w:val="20"/>
          <w:szCs w:val="20"/>
        </w:rPr>
        <w:t xml:space="preserve"> </w:t>
      </w:r>
      <w:r w:rsidRPr="00C92730">
        <w:rPr>
          <w:rFonts w:ascii="Consolas" w:hAnsi="Consolas"/>
          <w:iCs/>
          <w:sz w:val="20"/>
          <w:szCs w:val="20"/>
        </w:rPr>
        <w:t>-&gt; Int</w:t>
      </w:r>
      <w:r w:rsidR="00AE53FE" w:rsidRPr="00C92730">
        <w:rPr>
          <w:rFonts w:ascii="Consolas" w:hAnsi="Consolas"/>
          <w:iCs/>
          <w:sz w:val="20"/>
          <w:szCs w:val="20"/>
        </w:rPr>
        <w:t xml:space="preserve"> </w:t>
      </w:r>
      <w:r w:rsidRPr="00C92730">
        <w:rPr>
          <w:rFonts w:ascii="Consolas" w:hAnsi="Consolas"/>
          <w:iCs/>
          <w:sz w:val="20"/>
          <w:szCs w:val="20"/>
        </w:rPr>
        <w:t>-&gt; Int</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 xml:space="preserve">multiplyThree x y z = x * y * z       </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multiplyByEighteen = multiplyThree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r w:rsidR="00A632E5" w:rsidRPr="00C92730">
        <w:rPr>
          <w:rFonts w:ascii="Consolas" w:hAnsi="Consolas"/>
          <w:iCs/>
          <w:sz w:val="20"/>
          <w:szCs w:val="20"/>
        </w:rPr>
        <w:t>multiplyByEighteen</w:t>
      </w:r>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r w:rsidRPr="00C92730">
        <w:rPr>
          <w:rFonts w:ascii="Consolas" w:hAnsi="Consolas"/>
          <w:iCs/>
          <w:sz w:val="20"/>
          <w:szCs w:val="20"/>
        </w:rPr>
        <w:t>multiplyByEighteen x = multiplyThree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r w:rsidRPr="00C92730">
        <w:rPr>
          <w:rFonts w:ascii="Consolas" w:hAnsi="Consolas"/>
          <w:iCs/>
          <w:sz w:val="20"/>
          <w:szCs w:val="20"/>
        </w:rPr>
        <w:t>Int -&gt; Int</w:t>
      </w:r>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r w:rsidRPr="00C92730">
        <w:rPr>
          <w:rFonts w:ascii="Consolas" w:hAnsi="Consolas"/>
          <w:iCs/>
          <w:sz w:val="20"/>
          <w:szCs w:val="20"/>
        </w:rPr>
        <w:t>describeList</w:t>
      </w:r>
      <w:r w:rsidR="00D85609" w:rsidRPr="00C92730">
        <w:rPr>
          <w:rFonts w:ascii="Consolas" w:hAnsi="Consolas"/>
          <w:iCs/>
          <w:sz w:val="20"/>
          <w:szCs w:val="20"/>
        </w:rPr>
        <w:t>Where</w:t>
      </w:r>
      <w:r w:rsidR="003434DA" w:rsidRPr="00C92730">
        <w:rPr>
          <w:rFonts w:ascii="Consolas" w:hAnsi="Consolas"/>
          <w:iCs/>
          <w:sz w:val="20"/>
          <w:szCs w:val="20"/>
        </w:rPr>
        <w:t xml:space="preserve"> xs = "The list is " ++ what xs</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where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ys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describeList</w:t>
      </w:r>
      <w:r w:rsidR="00D85609" w:rsidRPr="00C92730">
        <w:rPr>
          <w:rFonts w:ascii="Consolas" w:hAnsi="Consolas"/>
          <w:iCs/>
          <w:sz w:val="20"/>
          <w:szCs w:val="20"/>
        </w:rPr>
        <w:t>Let</w:t>
      </w:r>
      <w:r w:rsidRPr="00C92730">
        <w:rPr>
          <w:rFonts w:ascii="Consolas" w:hAnsi="Consolas"/>
          <w:iCs/>
          <w:sz w:val="20"/>
          <w:szCs w:val="20"/>
        </w:rPr>
        <w:t xml:space="preserve"> xs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 xml:space="preserve">what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what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 xml:space="preserve">what ys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in</w:t>
      </w:r>
      <w:r w:rsidR="00337E2D" w:rsidRPr="00C92730">
        <w:rPr>
          <w:rFonts w:ascii="Consolas" w:hAnsi="Consolas"/>
          <w:iCs/>
          <w:sz w:val="20"/>
          <w:szCs w:val="20"/>
        </w:rPr>
        <w:t xml:space="preserve"> what xs</w:t>
      </w:r>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C92730">
        <w:rPr>
          <w:rFonts w:ascii="Consolas" w:eastAsia="Times New Roman" w:hAnsi="Consolas" w:cs="Times New Roman"/>
          <w:kern w:val="0"/>
          <w:sz w:val="20"/>
          <w:szCs w:val="20"/>
          <w:lang w:eastAsia="cs-CZ" w:bidi="ar-SA"/>
        </w:rPr>
        <w:t>frege&gt; describeListWhere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 xml:space="preserve">cannot be used outside the functions in which it is defined, however. (‘what’ in </w:t>
      </w:r>
      <w:r w:rsidR="00663337" w:rsidRPr="00C92730">
        <w:rPr>
          <w:rFonts w:ascii="Consolas" w:hAnsi="Consolas"/>
          <w:iCs/>
          <w:sz w:val="20"/>
          <w:szCs w:val="20"/>
        </w:rPr>
        <w:t xml:space="preserve">describeListLet </w:t>
      </w:r>
      <w:r w:rsidR="00663337" w:rsidRPr="00C92730">
        <w:rPr>
          <w:iCs/>
        </w:rPr>
        <w:t xml:space="preserve">is a different function than the one in </w:t>
      </w:r>
      <w:r w:rsidR="00663337" w:rsidRPr="00C92730">
        <w:rPr>
          <w:rFonts w:ascii="Consolas" w:hAnsi="Consolas"/>
          <w:iCs/>
          <w:sz w:val="20"/>
          <w:szCs w:val="20"/>
        </w:rPr>
        <w:t>describeListWhere</w:t>
      </w:r>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 xml:space="preserve">have a greater indentation. A similar rule should be kept when working with ‘where’ block, </w:t>
      </w:r>
      <w:r w:rsidR="00590C1E" w:rsidRPr="00C92730">
        <w:rPr>
          <w:iCs/>
        </w:rPr>
        <w:lastRenderedPageBreak/>
        <w:t>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r w:rsidR="008E0E36" w:rsidRPr="00C92730">
        <w:rPr>
          <w:rFonts w:ascii="Consolas" w:hAnsi="Consolas"/>
          <w:iCs/>
          <w:sz w:val="20"/>
          <w:szCs w:val="20"/>
        </w:rPr>
        <w:t>?:</w:t>
      </w:r>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r w:rsidRPr="00C92730">
        <w:rPr>
          <w:rFonts w:ascii="Consolas" w:hAnsi="Consolas"/>
          <w:iCs/>
          <w:sz w:val="20"/>
          <w:szCs w:val="20"/>
        </w:rPr>
        <w:t>doubleSmallNumber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sign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otherwise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is a standard implementation of signum</w:t>
      </w:r>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‘NoMatch’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head :: [Int] -&gt; Int</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head xs = case xs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(x : _) -&gt; x</w:t>
      </w:r>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r w:rsidR="00B46B97" w:rsidRPr="00C92730">
        <w:rPr>
          <w:rFonts w:ascii="Consolas" w:hAnsi="Consolas" w:cs="Consolas"/>
          <w:iCs/>
          <w:sz w:val="20"/>
          <w:szCs w:val="20"/>
        </w:rPr>
        <w:t>charToName</w:t>
      </w:r>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firstCharToName ::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firstCharToName [] = "No input provided."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firstCharToName (x:xs)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'a'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'b' -&gt; "Broseph"</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'c'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lastRenderedPageBreak/>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 xml:space="preserve">practice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r w:rsidRPr="00C92730">
        <w:rPr>
          <w:rFonts w:ascii="Consolas" w:hAnsi="Consolas" w:cs="Consolas"/>
          <w:sz w:val="20"/>
          <w:szCs w:val="20"/>
        </w:rPr>
        <w:t>import frege.prelude.Math</w:t>
      </w:r>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r w:rsidRPr="00C92730">
        <w:rPr>
          <w:rFonts w:ascii="Consolas" w:hAnsi="Consolas" w:cs="Consolas"/>
          <w:sz w:val="20"/>
          <w:szCs w:val="20"/>
        </w:rPr>
        <w:t>import frege.prelude.Math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Math.pi</w:t>
      </w:r>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r w:rsidR="00451002" w:rsidRPr="00C92730">
        <w:rPr>
          <w:rFonts w:ascii="Consolas" w:hAnsi="Consolas" w:cs="Consolas"/>
          <w:sz w:val="20"/>
          <w:szCs w:val="20"/>
        </w:rPr>
        <w:t xml:space="preserve">frege.prelude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r w:rsidRPr="00C92730">
        <w:rPr>
          <w:rFonts w:ascii="Consolas" w:hAnsi="Consolas" w:cs="Consolas"/>
          <w:sz w:val="20"/>
          <w:szCs w:val="20"/>
        </w:rPr>
        <w:t>import frege.prelude.Math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import frege.prelude.Math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MM.pi</w:t>
      </w:r>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r w:rsidRPr="00C92730">
        <w:rPr>
          <w:rFonts w:ascii="Consolas" w:hAnsi="Consolas" w:cs="Consolas"/>
          <w:sz w:val="20"/>
          <w:szCs w:val="20"/>
        </w:rPr>
        <w:t>import frege.prelude.Math hiding (pi)</w:t>
      </w:r>
    </w:p>
    <w:p w:rsidR="00B82A1F" w:rsidRPr="00C92730" w:rsidRDefault="00895DD8" w:rsidP="00B14F97">
      <w:pPr>
        <w:widowControl/>
        <w:suppressAutoHyphens w:val="0"/>
        <w:rPr>
          <w:iCs/>
        </w:rPr>
      </w:pPr>
      <w:r w:rsidRPr="00C92730">
        <w:rPr>
          <w:iCs/>
        </w:rPr>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Math.pi</w:t>
      </w:r>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r w:rsidRPr="00C92730">
        <w:rPr>
          <w:rFonts w:ascii="Consolas" w:hAnsi="Consolas"/>
          <w:iCs/>
          <w:sz w:val="20"/>
          <w:szCs w:val="20"/>
        </w:rPr>
        <w:t xml:space="preserve">rightTriangleC a b = </w:t>
      </w:r>
      <w:r w:rsidRPr="00C92730">
        <w:rPr>
          <w:rFonts w:ascii="Consolas" w:hAnsi="Consolas"/>
          <w:b/>
          <w:iCs/>
          <w:sz w:val="20"/>
          <w:szCs w:val="20"/>
        </w:rPr>
        <w:t>sqrt</w:t>
      </w:r>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t xml:space="preserve">It also should be noted that </w:t>
      </w:r>
      <w:r w:rsidR="002F5F39" w:rsidRPr="00C92730">
        <w:rPr>
          <w:iCs/>
        </w:rPr>
        <w:t xml:space="preserve">we </w:t>
      </w:r>
      <w:r w:rsidRPr="00C92730">
        <w:rPr>
          <w:iCs/>
        </w:rPr>
        <w:t xml:space="preserve">may import only certain constructors from a given datatype into the namespace. </w:t>
      </w:r>
      <w:r w:rsidR="002F5F39" w:rsidRPr="00C92730">
        <w:rPr>
          <w:iCs/>
        </w:rPr>
        <w:t xml:space="preserve">This makes sense from a point where 2 or more 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‘ExampleTree’ with the following datatype:</w:t>
      </w:r>
    </w:p>
    <w:p w:rsidR="002F5F39" w:rsidRPr="00C92730" w:rsidRDefault="002F5F39" w:rsidP="002F5F39">
      <w:pPr>
        <w:widowControl/>
        <w:suppressAutoHyphens w:val="0"/>
        <w:rPr>
          <w:rFonts w:ascii="Consolas" w:hAnsi="Consolas"/>
          <w:iCs/>
          <w:sz w:val="20"/>
          <w:szCs w:val="20"/>
        </w:rPr>
      </w:pPr>
      <w:r w:rsidRPr="00C92730">
        <w:rPr>
          <w:rFonts w:ascii="Consolas" w:hAnsi="Consolas"/>
          <w:iCs/>
          <w:sz w:val="20"/>
          <w:szCs w:val="20"/>
        </w:rPr>
        <w:t>data Tree = Nil | Node Int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imports none of the constructors, i.e. we have to reference them by using ET.Node, ET.Nil</w:t>
      </w:r>
    </w:p>
    <w:p w:rsidR="005809E3" w:rsidRPr="00C92730" w:rsidRDefault="005809E3" w:rsidP="00B14F97">
      <w:pPr>
        <w:widowControl/>
        <w:suppressAutoHyphens w:val="0"/>
        <w:rPr>
          <w:rFonts w:ascii="Consolas" w:hAnsi="Consolas"/>
          <w:iCs/>
          <w:sz w:val="20"/>
          <w:szCs w:val="20"/>
        </w:rPr>
      </w:pPr>
      <w:r w:rsidRPr="00C92730">
        <w:rPr>
          <w:rFonts w:ascii="Consolas" w:hAnsi="Consolas"/>
          <w:iCs/>
          <w:sz w:val="20"/>
          <w:szCs w:val="20"/>
        </w:rPr>
        <w:t>import mps.frege.</w:t>
      </w:r>
      <w:r w:rsidR="00090F6B" w:rsidRPr="00C92730">
        <w:rPr>
          <w:rFonts w:ascii="Consolas" w:hAnsi="Consolas"/>
          <w:iCs/>
          <w:sz w:val="20"/>
          <w:szCs w:val="20"/>
        </w:rPr>
        <w:t>Example</w:t>
      </w:r>
      <w:r w:rsidRPr="00C92730">
        <w:rPr>
          <w:rFonts w:ascii="Consolas" w:hAnsi="Consolas"/>
          <w:iCs/>
          <w:sz w:val="20"/>
          <w:szCs w:val="20"/>
        </w:rPr>
        <w:t>Tree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(Tree(Node, Nil))</w:t>
      </w:r>
    </w:p>
    <w:p w:rsidR="00FF1854" w:rsidRPr="00C92730" w:rsidRDefault="00FF1854" w:rsidP="0094175B">
      <w:pPr>
        <w:widowControl/>
        <w:suppressAutoHyphens w:val="0"/>
        <w:rPr>
          <w:iCs/>
        </w:rPr>
      </w:pPr>
      <w:r w:rsidRPr="00C92730">
        <w:rPr>
          <w:iCs/>
        </w:rPr>
        <w:lastRenderedPageBreak/>
        <w:t xml:space="preserve">All modules by default import the standard module ‘frege.Prelude’. It contains standard arithmetic operators (+, -, *, /), comparison and Boolean operators, many datatypes (e.g. Maybe), classes and instances we do not mention in this work and </w:t>
      </w:r>
      <w:r w:rsidR="007C42D5" w:rsidRPr="00C92730">
        <w:rPr>
          <w:iCs/>
        </w:rPr>
        <w:t xml:space="preserve">a lot of </w:t>
      </w:r>
      <w:r w:rsidRPr="00C92730">
        <w:rPr>
          <w:iCs/>
        </w:rPr>
        <w:t xml:space="preserve">other definitions. </w:t>
      </w:r>
      <w:r w:rsidR="008F4183" w:rsidRPr="00C92730">
        <w:rPr>
          <w:iCs/>
        </w:rPr>
        <w:t xml:space="preserve">For a complete list, see </w:t>
      </w:r>
      <w:hyperlink r:id="rId42"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r w:rsidRPr="00C92730">
        <w:rPr>
          <w:rFonts w:ascii="Consolas" w:hAnsi="Consolas" w:cs="Consolas"/>
          <w:b/>
          <w:sz w:val="20"/>
          <w:szCs w:val="20"/>
        </w:rPr>
        <w:t xml:space="preserve">frege.prelude.Math,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r w:rsidRPr="00C92730">
        <w:rPr>
          <w:rFonts w:ascii="Consolas" w:hAnsi="Consolas" w:cs="Consolas"/>
          <w:sz w:val="20"/>
          <w:szCs w:val="20"/>
        </w:rPr>
        <w:t>import frege.prelude.Math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r w:rsidR="00E726F3" w:rsidRPr="00C92730">
        <w:rPr>
          <w:rFonts w:ascii="Consolas" w:hAnsi="Consolas" w:cs="Consolas"/>
          <w:b/>
          <w:sz w:val="20"/>
          <w:szCs w:val="20"/>
        </w:rPr>
        <w:t xml:space="preserve">frege.prelude.Math.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r w:rsidR="00D12DF9" w:rsidRPr="00C92730">
        <w:rPr>
          <w:rFonts w:ascii="Consolas" w:hAnsi="Consolas" w:cs="Consolas"/>
          <w:b/>
          <w:sz w:val="20"/>
          <w:szCs w:val="20"/>
        </w:rPr>
        <w:t>frege.prelude.Math</w:t>
      </w:r>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‘frege.Prelude’.</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840BA6">
      <w:pPr>
        <w:widowControl/>
        <w:suppressAutoHyphens w:val="0"/>
        <w:rPr>
          <w:b/>
          <w:i/>
          <w:sz w:val="18"/>
          <w:szCs w:val="18"/>
        </w:rPr>
      </w:pPr>
      <w:hyperlink r:id="rId43"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840BA6">
      <w:pPr>
        <w:widowControl/>
        <w:suppressAutoHyphens w:val="0"/>
        <w:rPr>
          <w:b/>
          <w:i/>
          <w:sz w:val="18"/>
          <w:szCs w:val="18"/>
        </w:rPr>
      </w:pPr>
      <w:hyperlink r:id="rId44"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t>Frege goodness:</w:t>
      </w:r>
    </w:p>
    <w:p w:rsidR="00EE65BB" w:rsidRPr="00C92730" w:rsidRDefault="00840BA6">
      <w:pPr>
        <w:widowControl/>
        <w:suppressAutoHyphens w:val="0"/>
        <w:rPr>
          <w:rStyle w:val="Hyperlink"/>
          <w:b/>
          <w:i/>
          <w:sz w:val="18"/>
          <w:szCs w:val="18"/>
        </w:rPr>
      </w:pPr>
      <w:hyperlink r:id="rId45" w:history="1">
        <w:r w:rsidR="00613D3B" w:rsidRPr="00C92730">
          <w:rPr>
            <w:rStyle w:val="Hyperlink"/>
            <w:b/>
            <w:i/>
            <w:sz w:val="18"/>
            <w:szCs w:val="18"/>
          </w:rPr>
          <w:t>https://dierk.gitbooks.io/fregegoodness/</w:t>
        </w:r>
      </w:hyperlink>
    </w:p>
    <w:p w:rsidR="00E37A69" w:rsidRDefault="00E37A69" w:rsidP="00E37A69">
      <w:pPr>
        <w:pStyle w:val="NormalWeb"/>
        <w:spacing w:before="0" w:beforeAutospacing="0" w:after="0" w:afterAutospacing="0"/>
        <w:rPr>
          <w:b/>
          <w:iCs/>
        </w:rPr>
      </w:pPr>
    </w:p>
    <w:p w:rsidR="00E37A69" w:rsidRDefault="00E37A69" w:rsidP="00E37A69">
      <w:pPr>
        <w:pStyle w:val="NormalWeb"/>
        <w:spacing w:before="0" w:beforeAutospacing="0" w:after="0" w:afterAutospacing="0"/>
        <w:rPr>
          <w:b/>
          <w:iCs/>
        </w:rPr>
      </w:pPr>
    </w:p>
    <w:p w:rsidR="00E37A69" w:rsidRPr="00C92730" w:rsidRDefault="00E37A69" w:rsidP="00E37A69">
      <w:pPr>
        <w:pStyle w:val="NormalWeb"/>
        <w:spacing w:before="0" w:beforeAutospacing="0" w:after="0" w:afterAutospacing="0"/>
        <w:rPr>
          <w:rStyle w:val="pl-k"/>
          <w:lang w:val="en-US"/>
        </w:rPr>
      </w:pPr>
      <w:r w:rsidRPr="00C92730">
        <w:rPr>
          <w:rStyle w:val="pl-k"/>
          <w:lang w:val="en-US"/>
        </w:rPr>
        <w:t>Impure functions being part of a rather larger group (called monads) were not included in this work and it is therefore not possible to write the definition for „main“ function in Frege-IDE.</w:t>
      </w:r>
      <w:r>
        <w:rPr>
          <w:rStyle w:val="pl-k"/>
          <w:lang w:val="en-US"/>
        </w:rPr>
        <w:t xml:space="preserve"> == (tohle rict pozdeji – treba jako dusledek, ze Frege-IDE podporuje jen subset feature z Frege)</w:t>
      </w:r>
    </w:p>
    <w:p w:rsidR="00FE72DC" w:rsidRDefault="00FE72DC">
      <w:pPr>
        <w:widowControl/>
        <w:suppressAutoHyphens w:val="0"/>
        <w:rPr>
          <w:b/>
          <w:iCs/>
        </w:rPr>
      </w:pPr>
    </w:p>
    <w:p w:rsidR="00FE72DC" w:rsidRPr="00FE72DC" w:rsidRDefault="00FE72DC">
      <w:pPr>
        <w:widowControl/>
        <w:suppressAutoHyphens w:val="0"/>
        <w:rPr>
          <w:iCs/>
        </w:rPr>
      </w:pPr>
      <w:r w:rsidRPr="00FE72DC">
        <w:rPr>
          <w:iCs/>
        </w:rPr>
        <w:t>Na konci pridat:</w:t>
      </w:r>
    </w:p>
    <w:p w:rsidR="00F60498" w:rsidRDefault="00FE72DC">
      <w:pPr>
        <w:widowControl/>
        <w:suppressAutoHyphens w:val="0"/>
        <w:rPr>
          <w:iCs/>
        </w:rPr>
      </w:pPr>
      <w:r w:rsidRPr="00FE72DC">
        <w:rPr>
          <w:iCs/>
        </w:rPr>
        <w:t>The current</w:t>
      </w:r>
      <w:r>
        <w:rPr>
          <w:iCs/>
        </w:rPr>
        <w:t xml:space="preserve"> version of Frege-IDE supports all of the features of Frege language used in our examples, and much more. Precise list is provided in … + doplnit ten subset, jak presne vyzera</w:t>
      </w:r>
    </w:p>
    <w:p w:rsidR="00F60498" w:rsidRDefault="00F60498">
      <w:pPr>
        <w:widowControl/>
        <w:suppressAutoHyphens w:val="0"/>
        <w:rPr>
          <w:iCs/>
        </w:rPr>
      </w:pPr>
    </w:p>
    <w:p w:rsidR="00F60498" w:rsidRPr="00C92730" w:rsidRDefault="00F60498" w:rsidP="00F60498">
      <w:pPr>
        <w:widowControl/>
        <w:suppressAutoHyphens w:val="0"/>
        <w:rPr>
          <w:iCs/>
        </w:rPr>
      </w:pPr>
      <w:r w:rsidRPr="00C92730">
        <w:rPr>
          <w:iCs/>
        </w:rPr>
        <w:t xml:space="preserve">In Frege-IDE, there is only a limited support in typesystem for handling ‘unknnown types’, but it is possible to tell the IDE to perform only a high-level check of the </w:t>
      </w:r>
      <w:r w:rsidRPr="00C92730">
        <w:rPr>
          <w:iCs/>
        </w:rPr>
        <w:lastRenderedPageBreak/>
        <w:t xml:space="preserve">provided arguments </w:t>
      </w:r>
      <w:r w:rsidRPr="00C92730">
        <w:rPr>
          <w:i/>
          <w:iCs/>
        </w:rPr>
        <w:t>(in this case that the first argument is an unary function and the second and the result of the ‘map’ are lists)</w:t>
      </w:r>
      <w:r w:rsidRPr="00C92730">
        <w:rPr>
          <w:iCs/>
        </w:rPr>
        <w:t>.</w:t>
      </w:r>
    </w:p>
    <w:p w:rsidR="00E37A69" w:rsidRDefault="00E37A69">
      <w:pPr>
        <w:widowControl/>
        <w:suppressAutoHyphens w:val="0"/>
        <w:rPr>
          <w:b/>
          <w:iCs/>
        </w:rPr>
      </w:pPr>
      <w:r>
        <w:rPr>
          <w:b/>
          <w:iCs/>
        </w:rPr>
        <w:br w:type="page"/>
      </w:r>
      <w:r w:rsidR="00FE72DC">
        <w:rPr>
          <w:b/>
          <w:iCs/>
        </w:rPr>
        <w:lastRenderedPageBreak/>
        <w:t xml:space="preserve"> </w:t>
      </w:r>
    </w:p>
    <w:p w:rsidR="00E37A69" w:rsidRDefault="00E37A69">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datatypes.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datatypes, datatype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r w:rsidRPr="00C92730">
        <w:rPr>
          <w:i w:val="0"/>
          <w:u w:val="single"/>
        </w:rPr>
        <w:t>infix/infixl/infixr</w:t>
      </w:r>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tom algebraic datatypes</w:t>
      </w:r>
    </w:p>
    <w:p w:rsidR="007648F6" w:rsidRPr="00C92730" w:rsidRDefault="007762DE" w:rsidP="00E241AF">
      <w:pPr>
        <w:pStyle w:val="Caption"/>
        <w:spacing w:before="0" w:after="0"/>
        <w:rPr>
          <w:i w:val="0"/>
        </w:rPr>
      </w:pPr>
      <w:r w:rsidRPr="00C92730">
        <w:rPr>
          <w:i w:val="0"/>
        </w:rPr>
        <w:t>Another applicable statement in a module, ‘data’ declares a new algebraic datatype, which can be later used in function</w:t>
      </w:r>
      <w:r w:rsidR="00EB043B" w:rsidRPr="00C92730">
        <w:rPr>
          <w:i w:val="0"/>
        </w:rPr>
        <w:t>s.</w:t>
      </w:r>
      <w:r w:rsidR="000A7114" w:rsidRPr="00C92730">
        <w:rPr>
          <w:i w:val="0"/>
        </w:rPr>
        <w:t xml:space="preserve"> </w:t>
      </w:r>
      <w:r w:rsidR="00CB7851" w:rsidRPr="00C92730">
        <w:rPr>
          <w:i w:val="0"/>
        </w:rPr>
        <w:t xml:space="preserve">The name of a new datatype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Similar to datatypes,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r w:rsidR="009F6FAF" w:rsidRPr="00C92730">
        <w:rPr>
          <w:i w:val="0"/>
        </w:rPr>
        <w:t>.</w:t>
      </w:r>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['a'..'z']</w:t>
      </w:r>
    </w:p>
    <w:p w:rsidR="00802056" w:rsidRPr="00C92730" w:rsidRDefault="00802056" w:rsidP="00FD621A">
      <w:pPr>
        <w:pStyle w:val="Caption"/>
        <w:numPr>
          <w:ilvl w:val="0"/>
          <w:numId w:val="10"/>
        </w:numPr>
        <w:spacing w:before="0" w:after="0"/>
        <w:rPr>
          <w:i w:val="0"/>
        </w:rPr>
      </w:pPr>
      <w:r w:rsidRPr="00C92730">
        <w:rPr>
          <w:i w:val="0"/>
        </w:rPr>
        <w:lastRenderedPageBreak/>
        <w:t xml:space="preserve">List comprehension </w:t>
      </w:r>
      <w:r w:rsidRPr="00C92730">
        <w:rPr>
          <w:rFonts w:ascii="Consolas" w:hAnsi="Consolas" w:cs="Consolas"/>
          <w:i w:val="0"/>
          <w:sz w:val="20"/>
          <w:szCs w:val="20"/>
        </w:rPr>
        <w:t>[x | x &lt;- ['a'..'z']]</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r w:rsidR="008F6F35" w:rsidRPr="00C92730">
        <w:rPr>
          <w:rFonts w:ascii="Consolas" w:hAnsi="Consolas" w:cs="Consolas"/>
          <w:i w:val="0"/>
          <w:sz w:val="20"/>
          <w:szCs w:val="20"/>
        </w:rPr>
        <w:t xml:space="preserve"> :</w:t>
      </w:r>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r w:rsidRPr="00C92730">
        <w:rPr>
          <w:rFonts w:ascii="Consolas" w:hAnsi="Consolas"/>
          <w:i w:val="0"/>
          <w:sz w:val="20"/>
          <w:szCs w:val="20"/>
        </w:rPr>
        <w:t>Int -&gt; Int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(Int -&gt; Int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 xml:space="preserve">‘where’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five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where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four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where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three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where each ‘guard’ contains a boolean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head xs = case xs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(x : _) -&gt; “x does exist here and its value is ”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lastRenderedPageBreak/>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46" w:history="1">
        <w:r w:rsidRPr="00C92730">
          <w:rPr>
            <w:rStyle w:val="Hyperlink"/>
            <w:sz w:val="16"/>
            <w:szCs w:val="16"/>
          </w:rPr>
          <w:t>http://www.frege-lang.org/doc/Language.pdf</w:t>
        </w:r>
      </w:hyperlink>
      <w:r w:rsidRPr="00C92730">
        <w:rPr>
          <w:sz w:val="16"/>
          <w:szCs w:val="16"/>
        </w:rPr>
        <w:t xml:space="preserve"> [REF]  </w:t>
      </w:r>
      <w:hyperlink r:id="rId47" w:history="1">
        <w:r w:rsidRPr="00C92730">
          <w:rPr>
            <w:rStyle w:val="Hyperlink"/>
            <w:sz w:val="16"/>
            <w:szCs w:val="16"/>
          </w:rPr>
          <w:t>https://github.com/Frege/frege/blob/master/frege/compiler/grammar/Grammar.ebnf</w:t>
        </w:r>
      </w:hyperlink>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r w:rsidRPr="00C92730">
        <w:rPr>
          <w:rFonts w:ascii="Consolas" w:hAnsi="Consolas"/>
          <w:sz w:val="20"/>
          <w:szCs w:val="20"/>
        </w:rPr>
        <w:t>expression*</w:t>
      </w:r>
      <w:r w:rsidRPr="00C92730">
        <w:t xml:space="preserve"> - token “expression” repeats 0..n times</w:t>
      </w:r>
    </w:p>
    <w:p w:rsidR="001742D2" w:rsidRPr="00C92730" w:rsidRDefault="001742D2" w:rsidP="00E241AF">
      <w:r w:rsidRPr="00C92730">
        <w:rPr>
          <w:rFonts w:ascii="Consolas" w:hAnsi="Consolas"/>
          <w:sz w:val="20"/>
          <w:szCs w:val="20"/>
        </w:rPr>
        <w:t>expression+</w:t>
      </w:r>
      <w:r w:rsidRPr="00C92730">
        <w:t xml:space="preserve"> - token “expression” repeats 1..n times</w:t>
      </w:r>
    </w:p>
    <w:p w:rsidR="00E44C2B" w:rsidRPr="00C92730" w:rsidRDefault="00E44C2B" w:rsidP="00E241AF">
      <w:r w:rsidRPr="00C92730">
        <w:rPr>
          <w:rFonts w:ascii="Consolas" w:hAnsi="Consolas"/>
          <w:sz w:val="20"/>
          <w:szCs w:val="20"/>
        </w:rPr>
        <w:t>expression?</w:t>
      </w:r>
      <w:r w:rsidRPr="00C92730">
        <w:t xml:space="preserve"> - token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tokens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r w:rsidRPr="00C92730">
        <w:rPr>
          <w:rFonts w:ascii="Consolas" w:hAnsi="Consolas"/>
          <w:sz w:val="20"/>
          <w:szCs w:val="20"/>
        </w:rPr>
        <w:t>token ::=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(‘aaa’, ‘aaaaa’, ‘a’, ‘aaaaaaaaaaaa’, …)</w:t>
      </w:r>
    </w:p>
    <w:p w:rsidR="000B6614" w:rsidRPr="00C92730" w:rsidRDefault="000B6614" w:rsidP="00E241AF">
      <w:r w:rsidRPr="00C92730">
        <w:t>Abbreviations: NTS (non-terminal symbol)</w:t>
      </w:r>
    </w:p>
    <w:p w:rsidR="00E16DA8" w:rsidRPr="00C92730" w:rsidRDefault="00E16DA8" w:rsidP="00E241AF">
      <w:r w:rsidRPr="00C92730">
        <w:lastRenderedPageBreak/>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r w:rsidRPr="00C92730">
        <w:rPr>
          <w:rFonts w:ascii="Consolas" w:hAnsi="Consolas"/>
          <w:sz w:val="20"/>
          <w:szCs w:val="20"/>
        </w:rPr>
        <w:t xml:space="preserve">module ::= (moduleclause (';' definitions|'where'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r w:rsidRPr="00C92730">
        <w:rPr>
          <w:rFonts w:ascii="Consolas" w:hAnsi="Consolas"/>
          <w:sz w:val="20"/>
          <w:szCs w:val="20"/>
        </w:rPr>
        <w:t>foo x =</w:t>
      </w:r>
    </w:p>
    <w:p w:rsidR="00326E47" w:rsidRPr="00C92730" w:rsidRDefault="00326E47" w:rsidP="00E241AF">
      <w:pPr>
        <w:rPr>
          <w:rFonts w:ascii="Consolas" w:hAnsi="Consolas"/>
          <w:sz w:val="20"/>
          <w:szCs w:val="20"/>
        </w:rPr>
      </w:pPr>
      <w:r w:rsidRPr="00C92730">
        <w:rPr>
          <w:rFonts w:ascii="Consolas" w:hAnsi="Consolas"/>
          <w:sz w:val="20"/>
          <w:szCs w:val="20"/>
        </w:rPr>
        <w:t xml:space="preserve">    let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cos x</w:t>
      </w:r>
    </w:p>
    <w:p w:rsidR="0061057D" w:rsidRPr="00C92730" w:rsidRDefault="00326E47" w:rsidP="00E241AF">
      <w:pPr>
        <w:rPr>
          <w:rFonts w:ascii="Consolas" w:hAnsi="Consolas"/>
          <w:sz w:val="20"/>
          <w:szCs w:val="20"/>
        </w:rPr>
      </w:pPr>
      <w:r w:rsidRPr="00C92730">
        <w:rPr>
          <w:rFonts w:ascii="Consolas" w:hAnsi="Consolas"/>
          <w:sz w:val="20"/>
          <w:szCs w:val="20"/>
        </w:rPr>
        <w:t xml:space="preserve">    in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r w:rsidRPr="00C92730">
        <w:rPr>
          <w:rFonts w:ascii="Consolas" w:hAnsi="Consolas"/>
          <w:sz w:val="20"/>
          <w:szCs w:val="20"/>
        </w:rPr>
        <w:t>foo x = let {</w:t>
      </w:r>
      <w:r w:rsidR="0039685C" w:rsidRPr="00C92730">
        <w:rPr>
          <w:rFonts w:ascii="Consolas" w:hAnsi="Consolas"/>
          <w:sz w:val="20"/>
          <w:szCs w:val="20"/>
        </w:rPr>
        <w:t xml:space="preserve"> </w:t>
      </w:r>
      <w:r w:rsidRPr="00C92730">
        <w:rPr>
          <w:rFonts w:ascii="Consolas" w:hAnsi="Consolas"/>
          <w:sz w:val="20"/>
          <w:szCs w:val="20"/>
        </w:rPr>
        <w:t>s = sin x; c = cos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'module' modulename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greeting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main args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println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 xml:space="preserve">‘definitions’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r w:rsidRPr="00C92730">
        <w:rPr>
          <w:rFonts w:ascii="Consolas" w:hAnsi="Consolas"/>
          <w:sz w:val="20"/>
          <w:szCs w:val="20"/>
        </w:rPr>
        <w:t xml:space="preserve">definitions ::=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custom datatypes</w:t>
      </w:r>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w:t>
      </w:r>
      <w:r w:rsidR="007413F3" w:rsidRPr="00C92730">
        <w:rPr>
          <w:iCs/>
        </w:rPr>
        <w:lastRenderedPageBreak/>
        <w:t xml:space="preserve">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‘moduleclause’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r w:rsidRPr="00C92730">
        <w:rPr>
          <w:rFonts w:ascii="Consolas" w:hAnsi="Consolas"/>
          <w:sz w:val="20"/>
          <w:szCs w:val="20"/>
        </w:rPr>
        <w:t xml:space="preserve">import ::= </w:t>
      </w:r>
      <w:r w:rsidR="000E3F85" w:rsidRPr="00C92730">
        <w:rPr>
          <w:rFonts w:ascii="Consolas" w:hAnsi="Consolas"/>
          <w:sz w:val="20"/>
          <w:szCs w:val="20"/>
        </w:rPr>
        <w:t>'import'</w:t>
      </w:r>
      <w:r w:rsidRPr="00C92730">
        <w:rPr>
          <w:rFonts w:ascii="Consolas" w:hAnsi="Consolas"/>
          <w:sz w:val="20"/>
          <w:szCs w:val="20"/>
        </w:rPr>
        <w:t xml:space="preserve"> packagename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‘public’?</w:t>
      </w:r>
      <w:r w:rsidRPr="00C92730">
        <w:rPr>
          <w:rFonts w:ascii="Consolas" w:hAnsi="Consolas"/>
          <w:sz w:val="20"/>
          <w:szCs w:val="20"/>
        </w:rPr>
        <w:t xml:space="preserve"> </w:t>
      </w:r>
      <w:r w:rsidR="00604E59" w:rsidRPr="00C92730">
        <w:rPr>
          <w:rFonts w:ascii="Consolas" w:hAnsi="Consolas"/>
          <w:sz w:val="20"/>
          <w:szCs w:val="20"/>
        </w:rPr>
        <w:t>importlist</w:t>
      </w:r>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r w:rsidRPr="00C92730">
        <w:rPr>
          <w:rFonts w:ascii="Consolas" w:hAnsi="Consolas"/>
          <w:sz w:val="20"/>
          <w:szCs w:val="20"/>
        </w:rPr>
        <w:t>importlist ::=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I12"/>
          <w:i/>
          <w:iCs/>
          <w:color w:val="000000"/>
          <w:kern w:val="0"/>
          <w:sz w:val="20"/>
          <w:szCs w:val="20"/>
          <w:lang w:eastAsia="cs-CZ" w:bidi="ar-SA"/>
        </w:rPr>
        <w:t>importitem</w:t>
      </w:r>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r w:rsidR="00672735" w:rsidRPr="00C92730">
        <w:rPr>
          <w:rFonts w:ascii="Consolas" w:eastAsia="Times New Roman" w:hAnsi="Consolas" w:cs="CMTI12"/>
          <w:i/>
          <w:iCs/>
          <w:color w:val="000000"/>
          <w:kern w:val="0"/>
          <w:sz w:val="20"/>
          <w:szCs w:val="20"/>
          <w:lang w:eastAsia="cs-CZ" w:bidi="ar-SA"/>
        </w:rPr>
        <w:t>importitem</w:t>
      </w:r>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r w:rsidRPr="00C92730">
        <w:rPr>
          <w:rFonts w:ascii="Consolas" w:hAnsi="Consolas"/>
          <w:iCs/>
          <w:sz w:val="20"/>
          <w:szCs w:val="20"/>
        </w:rPr>
        <w:t>import mps.frege.ExampleTree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 xml:space="preserve">The ‘importitem’ NTS represents </w:t>
      </w:r>
      <w:r w:rsidR="00593345" w:rsidRPr="00C92730">
        <w:rPr>
          <w:iCs/>
        </w:rPr>
        <w:t xml:space="preserve">a </w:t>
      </w:r>
      <w:r w:rsidRPr="00C92730">
        <w:rPr>
          <w:iCs/>
        </w:rPr>
        <w:t xml:space="preserve">function, operator, </w:t>
      </w:r>
      <w:r w:rsidR="00125B32" w:rsidRPr="00C92730">
        <w:rPr>
          <w:iCs/>
        </w:rPr>
        <w:t xml:space="preserve">type, </w:t>
      </w:r>
      <w:r w:rsidRPr="00C92730">
        <w:rPr>
          <w:iCs/>
        </w:rPr>
        <w:t>datatype</w:t>
      </w:r>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r w:rsidRPr="00C92730">
        <w:rPr>
          <w:rFonts w:ascii="Consolas" w:eastAsia="Times New Roman" w:hAnsi="Consolas" w:cs="CMTI12"/>
          <w:iCs/>
          <w:color w:val="000000"/>
          <w:kern w:val="0"/>
          <w:sz w:val="20"/>
          <w:szCs w:val="20"/>
          <w:lang w:eastAsia="cs-CZ" w:bidi="ar-SA"/>
        </w:rPr>
        <w:t>importitem</w:t>
      </w:r>
      <w:r w:rsidRPr="00C92730">
        <w:rPr>
          <w:rFonts w:ascii="Consolas" w:eastAsia="Times New Roman" w:hAnsi="Consolas" w:cs="CMSY10"/>
          <w:iCs/>
          <w:color w:val="000000"/>
          <w:kern w:val="0"/>
          <w:sz w:val="20"/>
          <w:szCs w:val="20"/>
          <w:lang w:eastAsia="cs-CZ" w:bidi="ar-SA"/>
        </w:rPr>
        <w:t xml:space="preserve"> ::=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types, datatypes,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chpt.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r w:rsidR="00097655" w:rsidRPr="00C92730">
        <w:rPr>
          <w:rFonts w:ascii="Consolas" w:hAnsi="Consolas"/>
          <w:iCs/>
          <w:sz w:val="20"/>
          <w:szCs w:val="20"/>
        </w:rPr>
        <w:t>CONID(</w:t>
      </w:r>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in this case applies</w:t>
      </w:r>
      <w:r w:rsidR="00B3339D" w:rsidRPr="00C92730">
        <w:rPr>
          <w:iCs/>
        </w:rPr>
        <w:t xml:space="preserve"> only</w:t>
      </w:r>
      <w:r w:rsidRPr="00C92730">
        <w:rPr>
          <w:iCs/>
        </w:rPr>
        <w:t xml:space="preserve"> to datatypes and classes</w:t>
      </w:r>
      <w:r w:rsidR="00A01F75" w:rsidRPr="00C92730">
        <w:rPr>
          <w:iCs/>
        </w:rPr>
        <w:t xml:space="preserve"> (which are both ‘CONID’ tokens according to </w:t>
      </w:r>
      <w:r w:rsidR="00A01F75" w:rsidRPr="00C92730">
        <w:rPr>
          <w:iCs/>
        </w:rPr>
        <w:lastRenderedPageBreak/>
        <w:t>the Frege grammar)</w:t>
      </w:r>
      <w:r w:rsidR="00723FCD" w:rsidRPr="00C92730">
        <w:rPr>
          <w:iCs/>
        </w:rPr>
        <w:t>. Even though classes are omitted in this work, we allow datatype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‘ImportAs’ and ‘ImportItems’. ‘</w:t>
      </w:r>
      <w:r w:rsidRPr="00C92730">
        <w:t xml:space="preserve">ImportAs’ wraps </w:t>
      </w:r>
      <w:r w:rsidRPr="00C92730">
        <w:rPr>
          <w:rFonts w:ascii="Consolas" w:hAnsi="Consolas"/>
          <w:sz w:val="20"/>
          <w:szCs w:val="20"/>
        </w:rPr>
        <w:t xml:space="preserve">(‘as’? namespace)? </w:t>
      </w:r>
      <w:r w:rsidRPr="00C92730">
        <w:t xml:space="preserve">part of the </w:t>
      </w:r>
      <w:r w:rsidR="003F4F53" w:rsidRPr="00C92730">
        <w:t xml:space="preserve">‘import’ </w:t>
      </w:r>
      <w:r w:rsidRPr="00C92730">
        <w:t xml:space="preserve">NTS rule, whereas </w:t>
      </w:r>
      <w:r w:rsidR="00845715" w:rsidRPr="00C92730">
        <w:t>‘ImportItems’ is a (relatively) straightforward implementation of ‘</w:t>
      </w:r>
      <w:r w:rsidR="00845715" w:rsidRPr="00C92730">
        <w:rPr>
          <w:rFonts w:ascii="Consolas" w:hAnsi="Consolas"/>
          <w:sz w:val="20"/>
          <w:szCs w:val="20"/>
        </w:rPr>
        <w:t>importlist’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r w:rsidR="00CE4FFF" w:rsidRPr="00C92730">
        <w:rPr>
          <w:rFonts w:ascii="Consolas" w:hAnsi="Consolas"/>
          <w:sz w:val="20"/>
          <w:szCs w:val="20"/>
        </w:rPr>
        <w:t xml:space="preserve">packagename’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‘ImportItems’ concept may be clear, it consists of 0</w:t>
      </w:r>
      <w:r w:rsidR="000050D2" w:rsidRPr="00C92730">
        <w:t>..</w:t>
      </w:r>
      <w:r w:rsidRPr="00C92730">
        <w:t xml:space="preserve">n children </w:t>
      </w:r>
      <w:r w:rsidR="000050D2" w:rsidRPr="00C92730">
        <w:t xml:space="preserve">of </w:t>
      </w:r>
      <w:r w:rsidRPr="00C92730">
        <w:t>‘ImportItem’</w:t>
      </w:r>
      <w:r w:rsidR="000050D2" w:rsidRPr="00C92730">
        <w:t xml:space="preserve"> (represents ‘</w:t>
      </w:r>
      <w:r w:rsidR="000050D2" w:rsidRPr="00C92730">
        <w:rPr>
          <w:rFonts w:ascii="Consolas" w:eastAsia="Times New Roman" w:hAnsi="Consolas" w:cs="CMTI12"/>
          <w:i/>
          <w:iCs/>
          <w:color w:val="000000"/>
          <w:kern w:val="0"/>
          <w:sz w:val="20"/>
          <w:szCs w:val="20"/>
          <w:lang w:eastAsia="cs-CZ" w:bidi="ar-SA"/>
        </w:rPr>
        <w:t xml:space="preserve">importitem‘ </w:t>
      </w:r>
      <w:r w:rsidR="000050D2" w:rsidRPr="00C92730">
        <w:t>NTS)</w:t>
      </w:r>
      <w:r w:rsidR="005D36E2" w:rsidRPr="00C92730">
        <w:t>.</w:t>
      </w:r>
      <w:r w:rsidR="00C33EA8" w:rsidRPr="00C92730">
        <w:t xml:space="preserve"> </w:t>
      </w:r>
      <w:r w:rsidR="00701EE5" w:rsidRPr="00C92730">
        <w:t>We have already showed the NTS rule for the ‘</w:t>
      </w:r>
      <w:r w:rsidR="00701EE5" w:rsidRPr="00C92730">
        <w:rPr>
          <w:rFonts w:ascii="Consolas" w:eastAsia="Times New Roman" w:hAnsi="Consolas" w:cs="CMTI12"/>
          <w:i/>
          <w:iCs/>
          <w:color w:val="000000"/>
          <w:kern w:val="0"/>
          <w:sz w:val="20"/>
          <w:szCs w:val="20"/>
          <w:lang w:eastAsia="cs-CZ" w:bidi="ar-SA"/>
        </w:rPr>
        <w:t>importitem</w:t>
      </w:r>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functions, operators, type synonym, datatypes</w:t>
      </w:r>
      <w:r w:rsidR="0092069C" w:rsidRPr="00C92730">
        <w:t>, or datatype constructors</w:t>
      </w:r>
      <w:r w:rsidR="00814CBF" w:rsidRPr="00C92730">
        <w:t>.</w:t>
      </w:r>
      <w:r w:rsidR="007E37FE" w:rsidRPr="00C92730">
        <w:t xml:space="preserve"> We may therefore create</w:t>
      </w:r>
      <w:r w:rsidR="009D0459" w:rsidRPr="00C92730">
        <w:t xml:space="preserve"> an abstract concept ‘ImportItem’</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‘IIFunction’ (for importing functions)</w:t>
      </w:r>
    </w:p>
    <w:p w:rsidR="0057396E" w:rsidRPr="00C92730" w:rsidRDefault="004D694B" w:rsidP="00FD621A">
      <w:pPr>
        <w:pStyle w:val="ListParagraph"/>
        <w:widowControl/>
        <w:numPr>
          <w:ilvl w:val="0"/>
          <w:numId w:val="16"/>
        </w:numPr>
        <w:suppressAutoHyphens w:val="0"/>
      </w:pPr>
      <w:r w:rsidRPr="00C92730">
        <w:t>‘IIOperator’</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lastRenderedPageBreak/>
        <w:t>‘IIType’ (type synonyms and datatypes)</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‘IIConstructor’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datatypes?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‘IIType’ concept.</w:t>
      </w:r>
    </w:p>
    <w:p w:rsidR="008B2D65" w:rsidRPr="00C92730" w:rsidRDefault="008B2D65" w:rsidP="000E6F92">
      <w:pPr>
        <w:widowControl/>
        <w:suppressAutoHyphens w:val="0"/>
      </w:pPr>
      <w:r w:rsidRPr="00C92730">
        <w:t xml:space="preserve"> </w:t>
      </w:r>
      <w:r w:rsidR="00C5185D" w:rsidRPr="00C92730">
        <w:t>‘IIType’ may reference a type synonym or a datatype.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‘TypeReference’</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‘IIType’</w:t>
      </w:r>
      <w:r w:rsidR="003E1B5C" w:rsidRPr="00C92730">
        <w:t xml:space="preserve">, which covers </w:t>
      </w:r>
      <w:r w:rsidR="00356EB6" w:rsidRPr="00C92730">
        <w:t>the referencing part. ‘IIType’, however, also includes the optional datatype member enumeration. We will</w:t>
      </w:r>
      <w:r w:rsidR="007A5287" w:rsidRPr="00C92730">
        <w:t xml:space="preserve"> simply encapsulate the feature into a new concept,</w:t>
      </w:r>
      <w:r w:rsidR="00356EB6" w:rsidRPr="00C92730">
        <w:t xml:space="preserve"> ‘IITConstructorList’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 xml:space="preserve">the ‘ImportItems’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‘IIType’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a datatype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Figure 4.3.: IIType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r w:rsidRPr="00C92730">
        <w:rPr>
          <w:rFonts w:ascii="Consolas" w:hAnsi="Consolas"/>
          <w:sz w:val="20"/>
          <w:szCs w:val="20"/>
        </w:rPr>
        <w:t>getTop (x:xs) = x</w:t>
      </w:r>
    </w:p>
    <w:p w:rsidR="00E5699B" w:rsidRPr="00C92730" w:rsidRDefault="00E5699B" w:rsidP="00E5699B">
      <w:pPr>
        <w:widowControl/>
        <w:suppressAutoHyphens w:val="0"/>
      </w:pPr>
      <w:r w:rsidRPr="00C92730">
        <w:lastRenderedPageBreak/>
        <w:t xml:space="preserve">Here, the </w:t>
      </w:r>
      <w:r w:rsidR="009F148A" w:rsidRPr="00C92730">
        <w:t xml:space="preserve">statement </w:t>
      </w:r>
      <w:r w:rsidRPr="00C92730">
        <w:t>define</w:t>
      </w:r>
      <w:r w:rsidR="009F148A" w:rsidRPr="00C92730">
        <w:t>s</w:t>
      </w:r>
      <w:r w:rsidRPr="00C92730">
        <w:t xml:space="preserve"> the function ‘getTop’,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r w:rsidR="007C0EC7" w:rsidRPr="00C92730">
        <w:rPr>
          <w:rFonts w:ascii="Consolas" w:hAnsi="Consolas"/>
          <w:sz w:val="20"/>
          <w:szCs w:val="20"/>
        </w:rPr>
        <w:t>getTop (x:xs)</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signum function:</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sign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otherwise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r w:rsidRPr="00C92730">
        <w:rPr>
          <w:rFonts w:ascii="Consolas" w:hAnsi="Consolas"/>
          <w:sz w:val="20"/>
          <w:szCs w:val="20"/>
        </w:rPr>
        <w:t>binding ::= lhs rhs</w:t>
      </w:r>
    </w:p>
    <w:p w:rsidR="0024683C" w:rsidRPr="00C92730" w:rsidRDefault="007D7B59" w:rsidP="00D24B31">
      <w:pPr>
        <w:widowControl/>
        <w:suppressAutoHyphens w:val="0"/>
        <w:rPr>
          <w:rFonts w:ascii="Consolas" w:hAnsi="Consolas"/>
          <w:sz w:val="20"/>
          <w:szCs w:val="20"/>
        </w:rPr>
      </w:pPr>
      <w:r w:rsidRPr="00C92730">
        <w:rPr>
          <w:rFonts w:ascii="Consolas" w:hAnsi="Consolas"/>
          <w:sz w:val="20"/>
          <w:szCs w:val="20"/>
        </w:rPr>
        <w:t xml:space="preserve">rhs ::=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guardedExpressions (‘where’ declarations)?</w:t>
      </w:r>
    </w:p>
    <w:p w:rsidR="001F58F4" w:rsidRPr="00C92730" w:rsidRDefault="00475A02" w:rsidP="00D24B31">
      <w:pPr>
        <w:widowControl/>
        <w:suppressAutoHyphens w:val="0"/>
        <w:rPr>
          <w:i/>
        </w:rPr>
      </w:pPr>
      <w:r w:rsidRPr="00C92730">
        <w:rPr>
          <w:i/>
        </w:rPr>
        <w:t>(lhs = ‘left hand side’, rhs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r w:rsidRPr="00C92730">
        <w:rPr>
          <w:rFonts w:ascii="Consolas" w:hAnsi="Consolas" w:cstheme="minorHAnsi"/>
          <w:sz w:val="20"/>
          <w:szCs w:val="20"/>
        </w:rPr>
        <w:t>lhs ::= VARID patternTerm*</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F36C5" w:rsidRPr="00C92730">
        <w:rPr>
          <w:rFonts w:ascii="Consolas" w:hAnsi="Consolas" w:cstheme="minorHAnsi"/>
          <w:sz w:val="20"/>
          <w:szCs w:val="20"/>
        </w:rPr>
        <w:t xml:space="preserve">patternTerm </w:t>
      </w:r>
      <w:r w:rsidR="00695943" w:rsidRPr="00C92730">
        <w:rPr>
          <w:rFonts w:ascii="Consolas" w:hAnsi="Consolas" w:cstheme="minorHAnsi"/>
          <w:sz w:val="20"/>
          <w:szCs w:val="20"/>
        </w:rPr>
        <w:t xml:space="preserve">OPERATOR </w:t>
      </w:r>
      <w:r w:rsidR="00DF36C5" w:rsidRPr="00C92730">
        <w:rPr>
          <w:rFonts w:ascii="Consolas" w:hAnsi="Consolas" w:cstheme="minorHAnsi"/>
          <w:sz w:val="20"/>
          <w:szCs w:val="20"/>
        </w:rPr>
        <w:t>patternTerm</w:t>
      </w:r>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pattern</w:t>
      </w:r>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pattern ::= listPattern</w:t>
      </w: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8E43FB" w:rsidRPr="00C92730">
        <w:rPr>
          <w:rFonts w:ascii="Consolas" w:hAnsi="Consolas" w:cstheme="minorHAnsi"/>
          <w:sz w:val="20"/>
          <w:szCs w:val="20"/>
        </w:rPr>
        <w:t>patternTerm</w:t>
      </w:r>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listPattern ::= </w:t>
      </w:r>
      <w:r w:rsidR="008E43FB" w:rsidRPr="00C92730">
        <w:rPr>
          <w:rFonts w:ascii="Consolas" w:hAnsi="Consolas" w:cstheme="minorHAnsi"/>
          <w:sz w:val="20"/>
          <w:szCs w:val="20"/>
        </w:rPr>
        <w:t xml:space="preserve">patternTerm </w:t>
      </w:r>
      <w:r w:rsidRPr="00C92730">
        <w:rPr>
          <w:rFonts w:ascii="Consolas" w:hAnsi="Consolas" w:cstheme="minorHAnsi"/>
          <w:sz w:val="20"/>
          <w:szCs w:val="20"/>
        </w:rPr>
        <w:t xml:space="preserve">‘:’ </w:t>
      </w:r>
      <w:r w:rsidR="003C51AE" w:rsidRPr="00C92730">
        <w:rPr>
          <w:rFonts w:ascii="Consolas" w:hAnsi="Consolas" w:cstheme="minorHAnsi"/>
          <w:sz w:val="20"/>
          <w:szCs w:val="20"/>
        </w:rPr>
        <w:t>listPattern</w:t>
      </w: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8E43FB" w:rsidRPr="00C92730">
        <w:rPr>
          <w:rFonts w:ascii="Consolas" w:hAnsi="Consolas" w:cstheme="minorHAnsi"/>
          <w:sz w:val="20"/>
          <w:szCs w:val="20"/>
        </w:rPr>
        <w:t>patternTerm</w:t>
      </w:r>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r w:rsidRPr="00C92730">
        <w:rPr>
          <w:rFonts w:ascii="Consolas" w:hAnsi="Consolas" w:cstheme="minorHAnsi"/>
          <w:sz w:val="20"/>
          <w:szCs w:val="20"/>
        </w:rPr>
        <w:t>patternTerm ::=</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literal</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 (pattern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 (pattern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‘patternTerm’</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r w:rsidR="009A2EF1" w:rsidRPr="00C92730">
        <w:rPr>
          <w:rFonts w:ascii="Consolas" w:hAnsi="Consolas"/>
          <w:sz w:val="20"/>
          <w:szCs w:val="20"/>
        </w:rPr>
        <w:t xml:space="preserve">charToName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r w:rsidR="006E18C9" w:rsidRPr="00C92730">
        <w:rPr>
          <w:rFonts w:ascii="Consolas" w:hAnsi="Consolas" w:cs="Consolas"/>
          <w:iCs/>
          <w:sz w:val="20"/>
          <w:szCs w:val="20"/>
        </w:rPr>
        <w:t xml:space="preserve">getTop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r w:rsidRPr="00C92730">
        <w:t>to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to apply a datatype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 pi * sqr r</w:t>
      </w:r>
    </w:p>
    <w:p w:rsidR="00A36D8B" w:rsidRPr="00C92730" w:rsidRDefault="00A36D8B" w:rsidP="007A0EAC">
      <w:r w:rsidRPr="00C92730">
        <w:t xml:space="preserve">Additionally, </w:t>
      </w:r>
      <w:r w:rsidR="007A0EAC" w:rsidRPr="00C92730">
        <w:t>‘</w:t>
      </w:r>
      <w:r w:rsidR="007A0EAC" w:rsidRPr="00C92730">
        <w:rPr>
          <w:rFonts w:ascii="Consolas" w:hAnsi="Consolas" w:cstheme="minorHAnsi"/>
          <w:sz w:val="20"/>
          <w:szCs w:val="20"/>
        </w:rPr>
        <w:t>listPattern</w:t>
      </w:r>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r w:rsidRPr="00C92730">
        <w:rPr>
          <w:rFonts w:ascii="Consolas" w:hAnsi="Consolas" w:cs="Consolas"/>
          <w:iCs/>
          <w:sz w:val="20"/>
          <w:szCs w:val="20"/>
        </w:rPr>
        <w:t>getTop (</w:t>
      </w:r>
      <w:r w:rsidRPr="00C92730">
        <w:rPr>
          <w:rFonts w:ascii="Consolas" w:hAnsi="Consolas" w:cs="Consolas"/>
          <w:b/>
          <w:iCs/>
          <w:sz w:val="20"/>
          <w:szCs w:val="20"/>
        </w:rPr>
        <w:t>x:xs</w:t>
      </w:r>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r w:rsidRPr="00C92730">
        <w:rPr>
          <w:rFonts w:ascii="Consolas" w:hAnsi="Consolas" w:cs="Consolas"/>
          <w:iCs/>
          <w:sz w:val="20"/>
          <w:szCs w:val="20"/>
        </w:rPr>
        <w:t>getTop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typesystem</w:t>
      </w:r>
      <w:r w:rsidR="008A3A7A" w:rsidRPr="00C92730">
        <w:t xml:space="preserve"> and other </w:t>
      </w:r>
      <w:r w:rsidR="00C505C6" w:rsidRPr="00C92730">
        <w:t>aspect</w:t>
      </w:r>
      <w:r w:rsidR="008A3A7A" w:rsidRPr="00C92730">
        <w:t xml:space="preserve">s. </w:t>
      </w:r>
      <w:r w:rsidR="0009001C" w:rsidRPr="00C92730">
        <w:t>Mainly, we require each ‘</w:t>
      </w:r>
      <w:r w:rsidR="0009001C" w:rsidRPr="00C92730">
        <w:rPr>
          <w:rFonts w:ascii="Consolas" w:hAnsi="Consolas" w:cstheme="minorHAnsi"/>
          <w:sz w:val="20"/>
          <w:szCs w:val="20"/>
        </w:rPr>
        <w:t>listPattern</w:t>
      </w:r>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datatype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‘PConstructor’)</w:t>
      </w:r>
      <w:r w:rsidR="00B47EF7" w:rsidRPr="00C92730">
        <w:t>, which will additionally contain [0..n]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typesystem.</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lastRenderedPageBreak/>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‘where’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r w:rsidRPr="00C92730">
        <w:rPr>
          <w:rFonts w:ascii="Consolas" w:hAnsi="Consolas"/>
          <w:sz w:val="20"/>
          <w:szCs w:val="20"/>
        </w:rPr>
        <w:t xml:space="preserve">guard ::=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‘forall’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r w:rsidRPr="00C92730">
        <w:rPr>
          <w:rFonts w:ascii="Consolas" w:hAnsi="Consolas"/>
          <w:sz w:val="20"/>
          <w:szCs w:val="20"/>
        </w:rPr>
        <w:t>expression ::= binex ('::' (forall|type))?</w:t>
      </w:r>
    </w:p>
    <w:p w:rsidR="002222A8" w:rsidRPr="00C92730" w:rsidRDefault="002222A8" w:rsidP="00171617">
      <w:pPr>
        <w:widowControl/>
        <w:suppressAutoHyphens w:val="0"/>
      </w:pPr>
      <w:r w:rsidRPr="00C92730">
        <w:t xml:space="preserve">Even though ‘forall’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 xml:space="preserve">‘binex’ </w:t>
      </w:r>
      <w:r w:rsidRPr="00C92730">
        <w:t xml:space="preserve">NTS represents </w:t>
      </w:r>
      <w:r w:rsidR="002551E3" w:rsidRPr="00C92730">
        <w:t>a series of operands (‘topExpression’)</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chpt.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the last point as an application – of a function, operator, or a datatype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r w:rsidRPr="00C92730">
        <w:rPr>
          <w:rFonts w:ascii="Consolas" w:hAnsi="Consolas"/>
          <w:iCs/>
          <w:sz w:val="20"/>
          <w:szCs w:val="20"/>
        </w:rPr>
        <w:t xml:space="preserve">six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r w:rsidRPr="00C92730">
        <w:rPr>
          <w:rFonts w:ascii="Consolas" w:hAnsi="Consolas"/>
          <w:iCs/>
          <w:sz w:val="20"/>
          <w:szCs w:val="20"/>
        </w:rPr>
        <w:t>six = (max 4) 6</w:t>
      </w:r>
    </w:p>
    <w:p w:rsidR="006238E5" w:rsidRPr="00C92730" w:rsidRDefault="006238E5" w:rsidP="00536415">
      <w:pPr>
        <w:widowControl/>
        <w:suppressAutoHyphens w:val="0"/>
      </w:pPr>
      <w:r w:rsidRPr="00C92730">
        <w:t xml:space="preserve">‘max’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r w:rsidR="00444D97" w:rsidRPr="00C92730">
        <w:t>show</w:t>
      </w:r>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‘GenericApplication’ is to be used</w:t>
      </w:r>
      <w:r w:rsidR="00EB5169" w:rsidRPr="00C92730">
        <w:t xml:space="preserve"> (contains children ‘ApplicationEntity’ and </w:t>
      </w:r>
      <w:r w:rsidR="00EB5169" w:rsidRPr="00C92730">
        <w:lastRenderedPageBreak/>
        <w:t xml:space="preserve">‘primary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1 +++ ff 2 3 +++ 7      =    1 +++ (</w:t>
      </w:r>
      <w:r w:rsidRPr="00C92730">
        <w:rPr>
          <w:rFonts w:ascii="Consolas" w:hAnsi="Consolas"/>
          <w:b/>
          <w:iCs/>
          <w:sz w:val="20"/>
          <w:szCs w:val="20"/>
        </w:rPr>
        <w:t>ff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1 +++ ff 2 3 (+++) 7    =    1 +++ (</w:t>
      </w:r>
      <w:r w:rsidRPr="00C92730">
        <w:rPr>
          <w:rFonts w:ascii="Consolas" w:hAnsi="Consolas"/>
          <w:b/>
          <w:iCs/>
          <w:sz w:val="20"/>
          <w:szCs w:val="20"/>
        </w:rPr>
        <w:t>ff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ierarchy for the TopExpression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r w:rsidRPr="00C92730">
        <w:rPr>
          <w:rFonts w:ascii="Consolas" w:hAnsi="Consolas" w:cs="Consolas"/>
          <w:iCs/>
          <w:sz w:val="20"/>
          <w:szCs w:val="20"/>
        </w:rPr>
        <w:t>getTop [] = "No elements"</w:t>
      </w:r>
    </w:p>
    <w:p w:rsidR="00DE45C9" w:rsidRPr="00C92730" w:rsidRDefault="00DE45C9" w:rsidP="00DE45C9">
      <w:pPr>
        <w:rPr>
          <w:rFonts w:ascii="Consolas" w:hAnsi="Consolas" w:cs="Consolas"/>
          <w:iCs/>
          <w:sz w:val="20"/>
          <w:szCs w:val="20"/>
        </w:rPr>
      </w:pPr>
      <w:r w:rsidRPr="00C92730">
        <w:rPr>
          <w:rFonts w:ascii="Consolas" w:hAnsi="Consolas" w:cs="Consolas"/>
          <w:iCs/>
          <w:sz w:val="20"/>
          <w:szCs w:val="20"/>
        </w:rPr>
        <w:t>getTop (x:xs)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‘getTop’:</w:t>
      </w:r>
    </w:p>
    <w:p w:rsidR="002F353C" w:rsidRPr="00C92730" w:rsidRDefault="00F57032" w:rsidP="00536415">
      <w:pPr>
        <w:widowControl/>
        <w:suppressAutoHyphens w:val="0"/>
        <w:rPr>
          <w:rFonts w:ascii="Consolas" w:hAnsi="Consolas"/>
          <w:sz w:val="20"/>
          <w:szCs w:val="20"/>
        </w:rPr>
      </w:pPr>
      <w:r w:rsidRPr="00C92730">
        <w:rPr>
          <w:rFonts w:ascii="Consolas" w:hAnsi="Consolas"/>
          <w:sz w:val="20"/>
          <w:szCs w:val="20"/>
        </w:rPr>
        <w:t>isEmpty</w:t>
      </w:r>
      <w:r w:rsidR="00AF6B84" w:rsidRPr="00C92730">
        <w:rPr>
          <w:rFonts w:ascii="Consolas" w:hAnsi="Consolas"/>
          <w:sz w:val="20"/>
          <w:szCs w:val="20"/>
        </w:rPr>
        <w:t xml:space="preserve"> x = </w:t>
      </w:r>
      <w:r w:rsidRPr="00C92730">
        <w:rPr>
          <w:rFonts w:ascii="Consolas" w:hAnsi="Consolas"/>
          <w:sz w:val="20"/>
          <w:szCs w:val="20"/>
        </w:rPr>
        <w:t>getTop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 xml:space="preserve">‘getTop’ </w:t>
      </w:r>
      <w:r w:rsidR="00016041" w:rsidRPr="00C92730">
        <w:t>definitions</w:t>
      </w:r>
      <w:r w:rsidR="00FD7AC8" w:rsidRPr="00C92730">
        <w:t>)</w:t>
      </w:r>
      <w:r w:rsidR="00A571FF" w:rsidRPr="00C92730">
        <w:t xml:space="preserve"> does</w:t>
      </w:r>
      <w:r w:rsidRPr="00C92730">
        <w:t xml:space="preserve"> ‘getTop’ </w:t>
      </w:r>
      <w:r w:rsidR="00FD7AC8" w:rsidRPr="00C92730">
        <w:t xml:space="preserve">(function </w:t>
      </w:r>
      <w:r w:rsidR="00A5114A" w:rsidRPr="00C92730">
        <w:t>application in ‘isEmpty’</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r w:rsidRPr="00C92730">
        <w:rPr>
          <w:rFonts w:ascii="Consolas" w:hAnsi="Consolas"/>
          <w:sz w:val="20"/>
          <w:szCs w:val="20"/>
        </w:rPr>
        <w:t>length [] = 0</w:t>
      </w:r>
    </w:p>
    <w:p w:rsidR="00381DE1" w:rsidRPr="00C92730" w:rsidRDefault="00381DE1" w:rsidP="00381DE1">
      <w:pPr>
        <w:rPr>
          <w:rFonts w:ascii="Consolas" w:hAnsi="Consolas" w:cs="Consolas"/>
          <w:iCs/>
          <w:sz w:val="20"/>
          <w:szCs w:val="20"/>
        </w:rPr>
      </w:pPr>
      <w:r w:rsidRPr="00C92730">
        <w:rPr>
          <w:rFonts w:ascii="Consolas" w:hAnsi="Consolas" w:cs="Consolas"/>
          <w:iCs/>
          <w:sz w:val="20"/>
          <w:szCs w:val="20"/>
        </w:rPr>
        <w:t>getTop [] = "No elements"</w:t>
      </w:r>
    </w:p>
    <w:p w:rsidR="00381DE1" w:rsidRPr="00C92730" w:rsidRDefault="00381DE1" w:rsidP="00536415">
      <w:pPr>
        <w:widowControl/>
        <w:suppressAutoHyphens w:val="0"/>
        <w:rPr>
          <w:rFonts w:ascii="Consolas" w:hAnsi="Consolas"/>
          <w:sz w:val="20"/>
          <w:szCs w:val="20"/>
        </w:rPr>
      </w:pPr>
      <w:r w:rsidRPr="00C92730">
        <w:rPr>
          <w:rFonts w:ascii="Consolas" w:hAnsi="Consolas"/>
          <w:sz w:val="20"/>
          <w:szCs w:val="20"/>
        </w:rPr>
        <w:t>length (x:xs) = 1 + length xs</w:t>
      </w:r>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1..n patterns together with their right hand side</w:t>
      </w:r>
      <w:r w:rsidR="006A49AB" w:rsidRPr="00C92730">
        <w:t xml:space="preserve">. </w:t>
      </w:r>
      <w:r w:rsidR="004C16BE" w:rsidRPr="00C92730">
        <w:t>Furthermore, w</w:t>
      </w:r>
      <w:r w:rsidR="00613F78" w:rsidRPr="00C92730">
        <w:t xml:space="preserve">e will need to </w:t>
      </w:r>
      <w:r w:rsidR="00613F78" w:rsidRPr="00C92730">
        <w:lastRenderedPageBreak/>
        <w:t xml:space="preserve">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‘FDGrouped’</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or when declaring datatypes.</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built-in algebraic datatypes.</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datatypes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 ::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r w:rsidRPr="00C92730">
        <w:rPr>
          <w:rFonts w:ascii="Consolas" w:hAnsi="Consolas" w:cstheme="minorHAnsi"/>
          <w:sz w:val="20"/>
          <w:szCs w:val="20"/>
        </w:rPr>
        <w:t>type</w:t>
      </w:r>
      <w:r w:rsidR="00675B90" w:rsidRPr="00C92730">
        <w:rPr>
          <w:rFonts w:ascii="Consolas" w:hAnsi="Consolas" w:cstheme="minorHAnsi"/>
          <w:sz w:val="20"/>
          <w:szCs w:val="20"/>
        </w:rPr>
        <w:t xml:space="preserve"> ::= </w:t>
      </w:r>
      <w:r w:rsidR="00AB6858" w:rsidRPr="00C92730">
        <w:rPr>
          <w:rFonts w:ascii="Consolas" w:hAnsi="Consolas" w:cstheme="minorHAnsi"/>
          <w:sz w:val="20"/>
          <w:szCs w:val="20"/>
        </w:rPr>
        <w:t>(</w:t>
      </w:r>
      <w:r w:rsidRPr="00C92730">
        <w:rPr>
          <w:rFonts w:ascii="Consolas" w:hAnsi="Consolas" w:cstheme="minorHAnsi"/>
          <w:sz w:val="20"/>
          <w:szCs w:val="20"/>
        </w:rPr>
        <w:t>typeApplication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r w:rsidR="00AB6858" w:rsidRPr="00C92730">
        <w:rPr>
          <w:rFonts w:ascii="Consolas" w:hAnsi="Consolas" w:cstheme="minorHAnsi"/>
          <w:sz w:val="20"/>
          <w:szCs w:val="20"/>
        </w:rPr>
        <w:t>typeApplication</w:t>
      </w:r>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r w:rsidRPr="00C92730">
        <w:rPr>
          <w:rFonts w:ascii="Consolas" w:hAnsi="Consolas" w:cstheme="minorHAnsi"/>
          <w:sz w:val="20"/>
          <w:szCs w:val="20"/>
        </w:rPr>
        <w:t>typeApplication</w:t>
      </w:r>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 xml:space="preserve">::= </w:t>
      </w:r>
      <w:r w:rsidR="00545FA8" w:rsidRPr="00C92730">
        <w:rPr>
          <w:rFonts w:ascii="Consolas" w:hAnsi="Consolas" w:cstheme="minorHAnsi"/>
          <w:sz w:val="20"/>
          <w:szCs w:val="20"/>
        </w:rPr>
        <w:t>simpleType</w:t>
      </w:r>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simpleType </w:t>
      </w:r>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 type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 </w:t>
      </w:r>
      <w:r w:rsidR="00803ADE" w:rsidRPr="00C92730">
        <w:rPr>
          <w:rFonts w:ascii="Consolas" w:hAnsi="Consolas" w:cstheme="minorHAnsi"/>
          <w:sz w:val="20"/>
          <w:szCs w:val="20"/>
        </w:rPr>
        <w:t>type</w:t>
      </w:r>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xml:space="preserve">, which is denoted by ‘typeApplication’ NTS. As the name suggests, </w:t>
      </w:r>
      <w:r w:rsidR="00AB56EF" w:rsidRPr="00C92730">
        <w:t xml:space="preserve">this part is responsible for application of a type. Consider the datatype ‘Maybe’, which consists of a single type variable. A type of a function </w:t>
      </w:r>
      <w:r w:rsidR="00AB56EF" w:rsidRPr="00C92730">
        <w:rPr>
          <w:rFonts w:ascii="Consolas" w:hAnsi="Consolas" w:cs="Consolas"/>
          <w:iCs/>
          <w:sz w:val="20"/>
          <w:szCs w:val="20"/>
        </w:rPr>
        <w:t xml:space="preserve">getTopCharList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r w:rsidRPr="00C92730">
        <w:rPr>
          <w:rFonts w:ascii="Consolas" w:hAnsi="Consolas" w:cs="Consolas"/>
          <w:iCs/>
          <w:sz w:val="20"/>
          <w:szCs w:val="20"/>
        </w:rPr>
        <w:t xml:space="preserve">getTopCharList ::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‘simpleType’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Types are used in several places throughout the Frege grammar, but we will mention 2 main representatives: function annotation and declaration of new datatypes.</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xml:space="preserve">(+), (-), (*) ::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r w:rsidRPr="00C92730">
        <w:rPr>
          <w:rFonts w:ascii="Consolas" w:hAnsi="Consolas"/>
          <w:iCs/>
          <w:sz w:val="20"/>
          <w:szCs w:val="20"/>
        </w:rPr>
        <w:t>map ::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datatype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r w:rsidRPr="00C92730">
        <w:rPr>
          <w:rFonts w:ascii="Consolas" w:hAnsi="Consolas"/>
          <w:iCs/>
          <w:sz w:val="20"/>
          <w:szCs w:val="20"/>
        </w:rPr>
        <w:t xml:space="preserve">data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r w:rsidRPr="00C92730">
        <w:t>Datatype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datatype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r w:rsidR="003613D9" w:rsidRPr="00C92730">
        <w:rPr>
          <w:rFonts w:ascii="Consolas" w:hAnsi="Consolas"/>
          <w:sz w:val="20"/>
          <w:szCs w:val="20"/>
        </w:rPr>
        <w:t>type Stack = [Int]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Figure 4.5: Comparison of the type synonym and datatype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 xml:space="preserve">use ‘TypeName’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‘equalTo’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‘TypeReference’ metioned in</w:t>
      </w:r>
      <w:r w:rsidR="008660B0" w:rsidRPr="00C92730">
        <w:t xml:space="preserve"> the</w:t>
      </w:r>
      <w:r w:rsidRPr="00C92730">
        <w:t xml:space="preserve"> ‘Import’ part/chapter should be implemented. </w:t>
      </w:r>
      <w:r w:rsidR="008660B0" w:rsidRPr="00C92730">
        <w:t>The concept should specify a reference to TypeName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datatype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‘simpleType’</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subtree</w:t>
      </w:r>
      <w:r w:rsidR="00481953" w:rsidRPr="00C92730">
        <w:t>s</w:t>
      </w:r>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datatype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typesystem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‘SimpleType’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for datatype concept.</w:t>
      </w:r>
      <w:r w:rsidR="00BF3053" w:rsidRPr="00C92730">
        <w:t xml:space="preserve"> A datatype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datatype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datatype’s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‘TypeName’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datatype’s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datatype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'c', </w:t>
      </w:r>
      <w:r w:rsidR="00F1070F" w:rsidRPr="00C92730">
        <w:rPr>
          <w:rFonts w:ascii="Consolas" w:hAnsi="Consolas" w:cs="Consolas"/>
          <w:i w:val="0"/>
          <w:sz w:val="20"/>
          <w:szCs w:val="20"/>
        </w:rPr>
        <w:t>..</w:t>
      </w:r>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method upon enterin</w:t>
      </w:r>
      <w:r w:rsidR="004C57DA" w:rsidRPr="00C92730">
        <w:t>g</w:t>
      </w:r>
      <w:r w:rsidR="00D22477" w:rsidRPr="00C92730">
        <w:t xml:space="preserve"> </w:t>
      </w:r>
      <w:r w:rsidR="00D22477" w:rsidRPr="00C92730">
        <w:rPr>
          <w:rFonts w:ascii="Consolas" w:hAnsi="Consolas"/>
          <w:sz w:val="20"/>
          <w:szCs w:val="20"/>
        </w:rPr>
        <w:t>..</w:t>
      </w:r>
      <w:r w:rsidR="00D22477" w:rsidRPr="00C92730">
        <w:t xml:space="preserve"> right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[0..n] children of expression type.</w:t>
      </w:r>
      <w:r w:rsidR="00854570" w:rsidRPr="00C92730">
        <w:t xml:space="preserve"> Its editor consists of two constant cells</w:t>
      </w:r>
      <w:r w:rsidR="006824CE" w:rsidRPr="00C92730">
        <w:t xml:space="preserve"> representing square brackets </w:t>
      </w:r>
      <w:r w:rsidR="006824CE" w:rsidRPr="00C92730">
        <w:rPr>
          <w:rFonts w:ascii="Consolas" w:hAnsi="Consolas"/>
          <w:sz w:val="20"/>
          <w:szCs w:val="20"/>
        </w:rPr>
        <w:t>[</w:t>
      </w:r>
      <w:r w:rsidR="006824CE" w:rsidRPr="00C92730">
        <w:t xml:space="preserve"> and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the </w:t>
      </w:r>
      <w:r w:rsidR="006E152D" w:rsidRPr="00C92730">
        <w:rPr>
          <w:rFonts w:ascii="Consolas" w:hAnsi="Consolas" w:cs="Consolas"/>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contains [0..1]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represents the concept editor implementation for the concept. </w:t>
      </w:r>
      <w:r w:rsidR="00036A1E" w:rsidRPr="00C92730">
        <w:t>The upper bound (upTo)</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the </w:t>
      </w:r>
      <w:r w:rsidR="0000593E" w:rsidRPr="00C92730">
        <w:rPr>
          <w:rFonts w:ascii="Consolas" w:hAnsi="Consolas" w:cs="Consolas"/>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‘GenericApplication’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‘TopExpression’</w:t>
      </w:r>
      <w:r w:rsidR="00E3022F" w:rsidRPr="00C92730">
        <w:t xml:space="preserve"> concept</w:t>
      </w:r>
      <w:r w:rsidR="00EF0500" w:rsidRPr="00C92730">
        <w:t>, so for all of the transformation menus defined for TopExpression to also work in ‘GenericApplication’,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Figure 4.10: Default transformation menu for ‘GenericApplication‘</w:t>
      </w:r>
      <w:r w:rsidR="00000351" w:rsidRPr="00C92730">
        <w:t xml:space="preserve"> concept</w:t>
      </w:r>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 xml:space="preserve">‘GenericApplication’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[1] ApplicationEntity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[0..n] PrimaryExpression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of the childrens’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Figure 4.11: Concept editor for ‘GenericApplication‘ concept</w:t>
      </w:r>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‘GenericApplication’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‘GenericApplication’ concept editor.</w:t>
      </w:r>
      <w:r w:rsidR="00BA04D2" w:rsidRPr="00C92730">
        <w:t xml:space="preserve"> </w:t>
      </w:r>
      <w:r w:rsidR="00BA04D2" w:rsidRPr="00C92730">
        <w:rPr>
          <w:i/>
        </w:rPr>
        <w:t>(So, we are either an application entity and the arguments are empty, or we are the last argument in the corresponding ‘GenericApplication’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‘GenericApplication’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‘PrimaryExpression’</w:t>
      </w:r>
      <w:r w:rsidR="00986F68" w:rsidRPr="00C92730">
        <w:t>.</w:t>
      </w:r>
    </w:p>
    <w:p w:rsidR="00365BF5" w:rsidRPr="00C92730" w:rsidRDefault="00365BF5" w:rsidP="00365BF5">
      <w:pPr>
        <w:widowControl/>
        <w:suppressAutoHyphens w:val="0"/>
      </w:pPr>
      <w:r w:rsidRPr="00C92730">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C92730" w:rsidRDefault="00365BF5" w:rsidP="00365BF5">
      <w:pPr>
        <w:widowControl/>
        <w:suppressAutoHyphens w:val="0"/>
      </w:pPr>
      <w:r w:rsidRPr="00C92730">
        <w:t>A similar approach would be used for the ‘ApplicationEntity’ concept.</w:t>
      </w:r>
    </w:p>
    <w:p w:rsidR="00FE5728" w:rsidRPr="00C92730" w:rsidRDefault="00FE5728" w:rsidP="00FE5728">
      <w:pPr>
        <w:widowControl/>
        <w:suppressAutoHyphens w:val="0"/>
      </w:pPr>
      <w:r w:rsidRPr="00C92730">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‘PrimaryExpression’, which also acts as an argument in ‘GenericApplication’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It basically carries a simple value in expressions. It has these subconcepts:</w:t>
      </w:r>
    </w:p>
    <w:p w:rsidR="00AB2023" w:rsidRPr="00C92730" w:rsidRDefault="00AB2023" w:rsidP="00FD621A">
      <w:pPr>
        <w:pStyle w:val="ListParagraph"/>
        <w:widowControl/>
        <w:numPr>
          <w:ilvl w:val="0"/>
          <w:numId w:val="25"/>
        </w:numPr>
        <w:suppressAutoHyphens w:val="0"/>
      </w:pPr>
      <w:r w:rsidRPr="00C92730">
        <w:lastRenderedPageBreak/>
        <w:t xml:space="preserve">StringValue: Contains a single property of a string type. The value is enclosed with quotes </w:t>
      </w:r>
      <w:r w:rsidRPr="00C92730">
        <w:rPr>
          <w:rFonts w:ascii="Consolas" w:hAnsi="Consolas"/>
          <w:sz w:val="20"/>
          <w:szCs w:val="20"/>
        </w:rPr>
        <w:t>“</w:t>
      </w:r>
      <w:r w:rsidRPr="00C92730">
        <w:t xml:space="preserve"> in regards to how the editor looks like.</w:t>
      </w:r>
    </w:p>
    <w:p w:rsidR="00AB2023" w:rsidRPr="00C92730" w:rsidRDefault="00AB2023" w:rsidP="00FD621A">
      <w:pPr>
        <w:pStyle w:val="ListParagraph"/>
        <w:widowControl/>
        <w:numPr>
          <w:ilvl w:val="0"/>
          <w:numId w:val="25"/>
        </w:numPr>
        <w:suppressAutoHyphens w:val="0"/>
      </w:pPr>
      <w:r w:rsidRPr="00C92730">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C92730" w:rsidRDefault="00C108CE" w:rsidP="00FD621A">
      <w:pPr>
        <w:pStyle w:val="ListParagraph"/>
        <w:widowControl/>
        <w:numPr>
          <w:ilvl w:val="0"/>
          <w:numId w:val="25"/>
        </w:numPr>
        <w:suppressAutoHyphens w:val="0"/>
      </w:pPr>
      <w:r w:rsidRPr="00C92730">
        <w:t>BooleanValue: Is an abstract concept. The editor has a single cell pointing to the content of the concept’s alias. This allows us to simply inherit from the concept, create two concrete concepts TrueValue and FalseValue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r w:rsidRPr="00C92730">
        <w:t xml:space="preserve">IntegerValue: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r w:rsidRPr="00C92730">
        <w:t>DoubleValue: Same as IntegerValue,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StringValue concept to </w:t>
      </w:r>
      <w:r w:rsidR="004D5C21" w:rsidRPr="00C92730">
        <w:rPr>
          <w:rFonts w:ascii="Consolas" w:hAnsi="Consolas"/>
          <w:sz w:val="20"/>
          <w:szCs w:val="20"/>
        </w:rPr>
        <w:t>“</w:t>
      </w:r>
      <w:r w:rsidR="004D5C21" w:rsidRPr="00C92730">
        <w:t>.</w:t>
      </w:r>
      <w:r w:rsidR="00742595" w:rsidRPr="00C92730">
        <w:t xml:space="preserve"> We will use the similar approach for CharValue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r w:rsidRPr="00C92730">
        <w:t xml:space="preserve">IntegerValue and DoubleValue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Since we are defining a substitute menu for the Literal concept, we have to include its subconcepts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‘Can substitue’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‘IntegerValue’</w:t>
      </w:r>
      <w:r w:rsidR="00DB22FD" w:rsidRPr="00C92730">
        <w:t>, but also a substitution of ‘IntegerValue’ to ‘DoubleValue’</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‘IntegerValue’ concept</w:t>
      </w:r>
      <w:r w:rsidR="000D1274" w:rsidRPr="00C92730">
        <w:t xml:space="preserve">: </w:t>
      </w:r>
      <w:r w:rsidR="000D1274" w:rsidRPr="00C92730">
        <w:rPr>
          <w:rFonts w:ascii="Consolas" w:hAnsi="Consolas"/>
          <w:sz w:val="20"/>
          <w:szCs w:val="20"/>
        </w:rPr>
        <w:t>myvalue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‘DoubleValue’</w:t>
      </w:r>
      <w:r w:rsidR="000D1274" w:rsidRPr="00C92730">
        <w:t xml:space="preserve"> concept: </w:t>
      </w:r>
      <w:r w:rsidR="009E2CD3" w:rsidRPr="00C92730">
        <w:rPr>
          <w:rFonts w:ascii="Consolas" w:hAnsi="Consolas"/>
          <w:sz w:val="20"/>
          <w:szCs w:val="20"/>
        </w:rPr>
        <w:t>myvalue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DoubleValue and IntegerValue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(defaultly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 xml:space="preserve">According to the Frege grammar, we may replace NTS ‘patternTerm’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‘PLiteral’.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‘IntegerValue’)</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‘PLiteral’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‘PLiteral’.</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‘PLiteral’, acc</w:t>
      </w:r>
      <w:r w:rsidR="00565E2E" w:rsidRPr="00C92730">
        <w:t>ording to our inclusion pattern, it should, among other things, also include the default transformation menu intended for ‘PLiteral’</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comma ,</w:t>
      </w:r>
      <w:r w:rsidR="003B2075" w:rsidRPr="00C92730">
        <w:t>:</w:t>
      </w:r>
      <w:r w:rsidR="00092DBC" w:rsidRPr="00C92730">
        <w:t xml:space="preserve"> </w:t>
      </w:r>
      <w:r w:rsidR="00092DBC" w:rsidRPr="00C92730">
        <w:rPr>
          <w:rFonts w:ascii="Consolas" w:hAnsi="Consolas"/>
          <w:sz w:val="20"/>
          <w:szCs w:val="20"/>
        </w:rPr>
        <w:t xml:space="preserve">ff (1) </w:t>
      </w:r>
      <w:r w:rsidR="00092DBC" w:rsidRPr="00C92730">
        <w:t xml:space="preserve">=&gt; </w:t>
      </w:r>
      <w:r w:rsidR="00092DBC" w:rsidRPr="00C92730">
        <w:rPr>
          <w:rFonts w:ascii="Consolas" w:hAnsi="Consolas"/>
          <w:sz w:val="20"/>
          <w:szCs w:val="20"/>
        </w:rPr>
        <w:t>ff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‘PConstructor’ concept (todo: ref to prev chpt).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 xml:space="preserve">Instead, we would need to create an instance of the ‘PConstructor’ concept first and only then we would be able to pick an available constructor. </w:t>
      </w:r>
      <w:r w:rsidR="008D4C66" w:rsidRPr="00C92730">
        <w:t>To create an instance of the ‘PConstructor’ automatically, we have to define a wrap substitute menu for ‘PConstructor’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the </w:t>
      </w:r>
      <w:r w:rsidR="003D1F67" w:rsidRPr="00C92730">
        <w:rPr>
          <w:rFonts w:ascii="Consolas" w:hAnsi="Consolas" w:cs="Consolas"/>
          <w:sz w:val="20"/>
          <w:szCs w:val="20"/>
        </w:rPr>
        <w:t>..</w:t>
      </w:r>
      <w:r w:rsidR="003D1F67" w:rsidRPr="00C92730">
        <w:rPr>
          <w:rFonts w:ascii="Consolas" w:hAnsi="Consolas" w:cs="Consolas"/>
          <w:i/>
          <w:sz w:val="20"/>
          <w:szCs w:val="20"/>
        </w:rPr>
        <w:t xml:space="preserve"> </w:t>
      </w:r>
      <w:r w:rsidR="003D1F67" w:rsidRPr="00C92730">
        <w:t>symbol.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r w:rsidRPr="00C92730">
        <w:rPr>
          <w:rFonts w:ascii="Consolas" w:hAnsi="Consolas" w:cs="Consolas"/>
          <w:sz w:val="20"/>
          <w:szCs w:val="20"/>
        </w:rPr>
        <w:t>..</w:t>
      </w:r>
      <w:r w:rsidRPr="00C92730">
        <w:t>)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Type synonym and datatype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 Int -&gt; Int -&gt; Int</w:t>
      </w:r>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Int</w:t>
      </w:r>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symbol </w:t>
      </w:r>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identifier :: Int</w:t>
      </w:r>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r w:rsidRPr="00C92730">
        <w:rPr>
          <w:rFonts w:ascii="Consolas" w:hAnsi="Consolas"/>
          <w:b/>
          <w:sz w:val="20"/>
          <w:szCs w:val="20"/>
        </w:rPr>
        <w:t>identifier :-</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 xml:space="preserve">‘FunctionDefinition’,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it is rather an ‘incomplete definition’ (we can underline the node with red color to denote an error using the typesystem MPS aspect)</w:t>
      </w:r>
      <w:r w:rsidR="00A65A9E" w:rsidRPr="00C92730">
        <w:t xml:space="preserve">. </w:t>
      </w:r>
      <w:r w:rsidR="000E5CC7" w:rsidRPr="00C92730">
        <w:t>The ‘FunctionDefinition’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 xml:space="preserve">To allow a seamless substitution of the ‘Definition’ node to ‘FunctionDefinition’, </w:t>
      </w:r>
      <w:r w:rsidR="00736EF4" w:rsidRPr="00C92730">
        <w:t>we define a wrapper for the ‘FunctionDefinition’</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 xml:space="preserve">Constructor reference in a pattern (‘PConstructor’ concept) </w:t>
      </w:r>
    </w:p>
    <w:p w:rsidR="004B41C8" w:rsidRPr="00C92730" w:rsidRDefault="004B41C8" w:rsidP="00FD621A">
      <w:pPr>
        <w:pStyle w:val="ListParagraph"/>
        <w:widowControl/>
        <w:numPr>
          <w:ilvl w:val="0"/>
          <w:numId w:val="29"/>
        </w:numPr>
        <w:suppressAutoHyphens w:val="0"/>
      </w:pPr>
      <w:r w:rsidRPr="00C92730">
        <w:t>Literal in a pattern (‘PLiteral’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‘FunctionDefinition’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‘FunctionDefinition’.</w:t>
      </w:r>
    </w:p>
    <w:p w:rsidR="005D691F" w:rsidRPr="00C92730" w:rsidRDefault="005D691F" w:rsidP="00066958">
      <w:pPr>
        <w:widowControl/>
        <w:suppressAutoHyphens w:val="0"/>
      </w:pPr>
      <w:r w:rsidRPr="00C92730">
        <w:t xml:space="preserve">We will handle the case for </w:t>
      </w:r>
      <w:r w:rsidRPr="00C92730">
        <w:rPr>
          <w:rFonts w:ascii="Consolas" w:hAnsi="Consolas"/>
          <w:sz w:val="20"/>
          <w:szCs w:val="20"/>
        </w:rPr>
        <w:t xml:space="preserve">( </w:t>
      </w:r>
      <w:r w:rsidRPr="00C92730">
        <w:t xml:space="preserve">symbol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‘FunctionDefinition’.</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etc</w:t>
      </w:r>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symbol </w:t>
      </w:r>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righ)</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r w:rsidR="001F59CE" w:rsidRPr="00C92730">
        <w:rPr>
          <w:rFonts w:ascii="Consolas" w:hAnsi="Consolas"/>
          <w:sz w:val="20"/>
          <w:szCs w:val="20"/>
        </w:rPr>
        <w:t>x+y</w:t>
      </w:r>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yes, we return the operator, if not, we return ‘Illegal pattern’. </w:t>
      </w:r>
      <w:r w:rsidR="00D202E3" w:rsidRPr="00C92730">
        <w:t>Figur</w:t>
      </w:r>
      <w:r w:rsidR="009C06D9" w:rsidRPr="00C92730">
        <w:t>e 4.16 represents such a trie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In the first case the trie does not contain the string, so it returns ‘</w:t>
      </w:r>
      <w:r w:rsidR="00C77FA7" w:rsidRPr="00C92730">
        <w:t>Illegal pattern</w:t>
      </w:r>
      <w:r w:rsidR="001F7048" w:rsidRPr="00C92730">
        <w:t>’. In both the second and third case, the trie returns ‘+-+’</w:t>
      </w:r>
      <w:r w:rsidR="00C77FA7" w:rsidRPr="00C92730">
        <w:t>, however, the action is executed only in the third case where there is an exact match of the user-entered text and the string returned from the trie.</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A visualization of the trie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r w:rsidRPr="00C92730">
        <w:rPr>
          <w:rFonts w:ascii="Consolas" w:hAnsi="Consolas"/>
          <w:sz w:val="20"/>
          <w:szCs w:val="20"/>
        </w:rPr>
        <w:t>length (y:ys) = 1 + length ys</w:t>
      </w:r>
    </w:p>
    <w:p w:rsidR="004A390C" w:rsidRPr="00C92730" w:rsidRDefault="004A390C" w:rsidP="004A390C">
      <w:pPr>
        <w:rPr>
          <w:rFonts w:ascii="Consolas" w:hAnsi="Consolas" w:cs="Consolas"/>
          <w:iCs/>
          <w:sz w:val="20"/>
          <w:szCs w:val="20"/>
        </w:rPr>
      </w:pPr>
      <w:r w:rsidRPr="00C92730">
        <w:rPr>
          <w:rFonts w:ascii="Consolas" w:hAnsi="Consolas" w:cs="Consolas"/>
          <w:iCs/>
          <w:sz w:val="20"/>
          <w:szCs w:val="20"/>
        </w:rPr>
        <w:t>getTop (x:xs) = x</w:t>
      </w:r>
    </w:p>
    <w:p w:rsidR="0094410A" w:rsidRPr="00C92730" w:rsidRDefault="0094410A" w:rsidP="00FF2482">
      <w:pPr>
        <w:widowControl/>
        <w:suppressAutoHyphens w:val="0"/>
      </w:pPr>
      <w:r w:rsidRPr="00C92730">
        <w:t xml:space="preserve">On the right hand side of the </w:t>
      </w:r>
      <w:r w:rsidRPr="00C92730">
        <w:rPr>
          <w:rFonts w:ascii="Consolas" w:hAnsi="Consolas" w:cs="Consolas"/>
          <w:iCs/>
          <w:sz w:val="20"/>
          <w:szCs w:val="20"/>
        </w:rPr>
        <w:t xml:space="preserve">getTop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r w:rsidRPr="00C92730">
        <w:rPr>
          <w:rFonts w:ascii="Consolas" w:hAnsi="Consolas" w:cs="Consolas"/>
          <w:iCs/>
          <w:sz w:val="20"/>
          <w:szCs w:val="20"/>
        </w:rPr>
        <w:t>getTop</w:t>
      </w:r>
      <w:r w:rsidRPr="00C92730">
        <w:t>’, ‘</w:t>
      </w:r>
      <w:r w:rsidRPr="00C92730">
        <w:rPr>
          <w:rFonts w:ascii="Consolas" w:hAnsi="Consolas" w:cs="Consolas"/>
          <w:iCs/>
          <w:sz w:val="20"/>
          <w:szCs w:val="20"/>
        </w:rPr>
        <w:t>x</w:t>
      </w:r>
      <w:r w:rsidRPr="00C92730">
        <w:t>’</w:t>
      </w:r>
      <w:r w:rsidR="004C790E" w:rsidRPr="00C92730">
        <w:t xml:space="preserve">, </w:t>
      </w:r>
      <w:r w:rsidRPr="00C92730">
        <w:t>‘</w:t>
      </w:r>
      <w:r w:rsidRPr="00C92730">
        <w:rPr>
          <w:rFonts w:ascii="Consolas" w:hAnsi="Consolas" w:cs="Consolas"/>
          <w:iCs/>
          <w:sz w:val="20"/>
          <w:szCs w:val="20"/>
        </w:rPr>
        <w:t>xs</w:t>
      </w:r>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datatype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‘TypeName’ concept</w:t>
      </w:r>
      <w:r w:rsidR="00486928" w:rsidRPr="00C92730">
        <w:t xml:space="preserve"> and a type reference is a </w:t>
      </w:r>
      <w:r w:rsidR="000B5F93" w:rsidRPr="00C92730">
        <w:t xml:space="preserve">simple concept containing only a reference to </w:t>
      </w:r>
      <w:r w:rsidR="00F50511" w:rsidRPr="00C92730">
        <w:t>‘TypeName’</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‘TypeName’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datatype and type synonym declarations are scope providers, because </w:t>
      </w:r>
      <w:r w:rsidR="00DA7D18" w:rsidRPr="00C92730">
        <w:t>they contain a child, instance of the ‘TypeName’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xml:space="preserve">. It only makes sense upon requesting a list of available ‘TypeName’ instances from ‘Skeleton’ </w:t>
      </w:r>
      <w:r w:rsidR="00987B7D" w:rsidRPr="00C92730">
        <w:t xml:space="preserve">concept, for ‘Skeleton’ to delegate the call to each its datatype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(refer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‘TypeName’ concept, so that is what we specify.</w:t>
      </w:r>
      <w:r w:rsidR="00D52436" w:rsidRPr="00C92730">
        <w:t xml:space="preserve"> </w:t>
      </w:r>
      <w:r w:rsidR="00DD1AD5" w:rsidRPr="00C92730">
        <w:t>In our work, the concepts, which can create a scope, implement interface ‘ScopeProvider</w:t>
      </w:r>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r w:rsidR="00E363DD" w:rsidRPr="00C92730">
        <w:rPr>
          <w:rFonts w:ascii="Consolas" w:hAnsi="Consolas"/>
          <w:sz w:val="20"/>
          <w:szCs w:val="20"/>
        </w:rPr>
        <w:t>getTop</w:t>
      </w:r>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operator is part of the implicitly imported Frege.Prelude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Everything implicitly imported from Frege.Prelude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’DCScopeProvider’ (extends</w:t>
      </w:r>
      <w:r w:rsidR="00AA3DF9" w:rsidRPr="00C92730">
        <w:t xml:space="preserve"> the built-in</w:t>
      </w:r>
      <w:r w:rsidRPr="00C92730">
        <w:t xml:space="preserve"> ‘ScopeProvider’).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of imported function identifiers, operators, datatypes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‘IIType’ has to create its own scope for the ‘IITConstructorList’ depending on the datatype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 xml:space="preserve">we may use ‘ImportedEntityApplication’.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 xml:space="preserve">similar manner as the ‘Import’ concept, ‘ImportedEntityApplication’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‘mps.frege.examples.Lists’.</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Implicitly imported library Frege.Prelude</w:t>
      </w:r>
    </w:p>
    <w:p w:rsidR="00582F40" w:rsidRPr="00C92730" w:rsidRDefault="00582F40" w:rsidP="00582F40">
      <w:pPr>
        <w:widowControl/>
        <w:suppressAutoHyphens w:val="0"/>
        <w:rPr>
          <w:kern w:val="2"/>
        </w:rPr>
      </w:pPr>
      <w:r w:rsidRPr="00C92730">
        <w:t>A library with several standard functions and operators has been created to simulate the behavior of an implicit library Frege.Prelude.</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(mps.frege.Default)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r w:rsidRPr="00C92730">
        <w:rPr>
          <w:b/>
        </w:rPr>
        <w:t>Typesystem</w:t>
      </w:r>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typesystem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r w:rsidRPr="00C92730">
        <w:t>Bool</w:t>
      </w:r>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An example of an implementation for the concept representing type of a tuple is captured on Figure 4.20. The concept has to inherit from Type concept in j.mps.baseLanguage.</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Int is rather straightforward, and regarding the implementation, we only create the sub-typing rule for the concept representing the Int type. There, we specify that the super-types of Int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concepts, implement the type evaluation of those (again, declaratively) in the typesystem aspect and let the platform perform the computation itself.</w:t>
      </w:r>
    </w:p>
    <w:p w:rsidR="003E3D73" w:rsidRPr="00C92730" w:rsidRDefault="00DF4883" w:rsidP="00114EEC">
      <w:pPr>
        <w:widowControl/>
        <w:suppressAutoHyphens w:val="0"/>
      </w:pPr>
      <w:r w:rsidRPr="00C92730">
        <w:t xml:space="preserve">The concept representing usage of infix operators inside the expressions is ‘OperatorReference’.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 xml:space="preserve">‘OperatorReference’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r w:rsidRPr="00C92730">
        <w:rPr>
          <w:rFonts w:ascii="Consolas" w:hAnsi="Consolas" w:cs="Times New Roman"/>
          <w:sz w:val="20"/>
          <w:szCs w:val="20"/>
        </w:rPr>
        <w:t>" . "</w:t>
      </w:r>
      <w:r w:rsidR="005F6125" w:rsidRPr="00C92730">
        <w:rPr>
          <w:rFonts w:ascii="Consolas" w:hAnsi="Consolas" w:cs="Times New Roman"/>
          <w:sz w:val="20"/>
          <w:szCs w:val="20"/>
        </w:rPr>
        <w:t>7" . "8" .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 xml:space="preserve">"4" * "5" * "6" </w:t>
      </w:r>
      <w:r w:rsidRPr="00C92730">
        <w:t xml:space="preserve"> gets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FE753E" w:rsidRPr="00C92730" w:rsidRDefault="00EC679D" w:rsidP="003835C8">
      <w:pPr>
        <w:widowControl/>
        <w:suppressAutoHyphens w:val="0"/>
        <w:rPr>
          <w:rFonts w:ascii="Consolas" w:hAnsi="Consolas" w:cs="Times New Roman"/>
          <w:sz w:val="20"/>
          <w:szCs w:val="20"/>
        </w:rPr>
      </w:pPr>
      <w:r w:rsidRPr="00C92730">
        <w:t xml:space="preserve">Then, the operator </w:t>
      </w:r>
      <w:r w:rsidRPr="00C92730">
        <w:rPr>
          <w:rFonts w:ascii="Consolas" w:hAnsi="Consolas" w:cs="Times New Roman"/>
          <w:sz w:val="20"/>
          <w:szCs w:val="20"/>
        </w:rPr>
        <w:t>.</w:t>
      </w:r>
      <w:r w:rsidRPr="00C92730">
        <w:t xml:space="preserve"> is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operator</w:t>
      </w:r>
      <w:r w:rsidR="00B42A5D" w:rsidRPr="00C92730">
        <w:t xml:space="preserve"> </w:t>
      </w:r>
      <w:r w:rsidR="00B42A5D" w:rsidRPr="00C92730">
        <w:rPr>
          <w:rFonts w:ascii="Consolas" w:hAnsi="Consolas" w:cs="Times New Roman"/>
          <w:sz w:val="20"/>
          <w:szCs w:val="20"/>
        </w:rPr>
        <w:t>.</w:t>
      </w:r>
      <w:r w:rsidR="003835C8" w:rsidRPr="00C92730">
        <w:t xml:space="preserve"> is encountered. That is because </w:t>
      </w:r>
      <w:r w:rsidR="003835C8" w:rsidRPr="00C92730">
        <w:rPr>
          <w:rFonts w:ascii="Consolas" w:hAnsi="Consolas" w:cs="Times New Roman"/>
          <w:sz w:val="20"/>
          <w:szCs w:val="20"/>
        </w:rPr>
        <w:t>.</w:t>
      </w:r>
      <w:r w:rsidR="00B42A5D" w:rsidRPr="00C92730">
        <w:t xml:space="preserve"> has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 "7" . "8" .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 "7" . "8" .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 . "8" . "7" .</w:t>
      </w:r>
      <w:r w:rsidRPr="00C92730">
        <w:rPr>
          <w:rFonts w:ascii="Consolas" w:hAnsi="Consolas" w:cs="Times New Roman"/>
          <w:b/>
          <w:sz w:val="20"/>
          <w:szCs w:val="20"/>
        </w:rPr>
        <w:t xml:space="preserve"> </w:t>
      </w:r>
      <w:r w:rsidR="00C53479" w:rsidRPr="00C92730">
        <w:rPr>
          <w:rFonts w:ascii="Consolas" w:hAnsi="Consolas" w:cs="Times New Roman"/>
          <w:i/>
          <w:sz w:val="20"/>
          <w:szCs w:val="20"/>
        </w:rPr>
        <w:t>tree</w:t>
      </w:r>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the </w:t>
      </w:r>
      <w:r w:rsidR="002F6C56" w:rsidRPr="00C92730">
        <w:rPr>
          <w:rFonts w:ascii="Consolas" w:hAnsi="Consolas" w:cs="Times New Roman"/>
          <w:sz w:val="20"/>
          <w:szCs w:val="20"/>
        </w:rPr>
        <w:t xml:space="preserve">. </w:t>
      </w:r>
      <w:r w:rsidR="002F6C56" w:rsidRPr="00C92730">
        <w:t xml:space="preserve">operators.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r w:rsidRPr="00C92730">
        <w:rPr>
          <w:rFonts w:ascii="Consolas" w:hAnsi="Consolas" w:cs="Times New Roman"/>
          <w:i/>
          <w:sz w:val="20"/>
          <w:szCs w:val="20"/>
        </w:rPr>
        <w:t>tree</w:t>
      </w:r>
      <w:r w:rsidRPr="00C92730">
        <w:rPr>
          <w:rFonts w:ascii="Consolas" w:hAnsi="Consolas" w:cs="Times New Roman"/>
          <w:sz w:val="20"/>
          <w:szCs w:val="20"/>
        </w:rPr>
        <w:t>(</w:t>
      </w:r>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 xml:space="preserve">"7" . </w:t>
      </w:r>
      <w:r w:rsidRPr="00C92730">
        <w:rPr>
          <w:rFonts w:ascii="Consolas" w:hAnsi="Consolas" w:cs="Times New Roman"/>
          <w:sz w:val="20"/>
          <w:szCs w:val="20"/>
        </w:rPr>
        <w:t>(</w:t>
      </w:r>
      <w:r w:rsidR="006454BC" w:rsidRPr="00C92730">
        <w:rPr>
          <w:rFonts w:ascii="Consolas" w:hAnsi="Consolas" w:cs="Times New Roman"/>
          <w:sz w:val="20"/>
          <w:szCs w:val="20"/>
        </w:rPr>
        <w:t>"8</w:t>
      </w:r>
      <w:r w:rsidRPr="00C92730">
        <w:rPr>
          <w:rFonts w:ascii="Consolas" w:hAnsi="Consolas" w:cs="Times New Roman"/>
          <w:sz w:val="20"/>
          <w:szCs w:val="20"/>
        </w:rPr>
        <w:t>" .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1..n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 xml:space="preserve">In the concept ‘GenericApplication’, the application entity is a node that should </w:t>
      </w:r>
      <w:r w:rsidR="00333887" w:rsidRPr="00C92730">
        <w:t>carry an associated type.</w:t>
      </w:r>
      <w:r w:rsidR="008C29AC" w:rsidRPr="00C92730">
        <w:t xml:space="preserve"> In this work, we completely omitted the user defined types (type synonyms and datatypes),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r w:rsidRPr="00C92730">
        <w:rPr>
          <w:rFonts w:ascii="Consolas" w:hAnsi="Consolas"/>
          <w:sz w:val="20"/>
          <w:szCs w:val="20"/>
        </w:rPr>
        <w:t>ff :: Char -&gt; Bool -&gt; Int</w:t>
      </w:r>
    </w:p>
    <w:p w:rsidR="00BD5619" w:rsidRPr="00C92730" w:rsidRDefault="00BD5619" w:rsidP="00BD5619">
      <w:pPr>
        <w:widowControl/>
        <w:suppressAutoHyphens w:val="0"/>
        <w:rPr>
          <w:rFonts w:ascii="Consolas" w:hAnsi="Consolas"/>
          <w:sz w:val="20"/>
          <w:szCs w:val="20"/>
        </w:rPr>
      </w:pPr>
      <w:r w:rsidRPr="00C92730">
        <w:rPr>
          <w:rFonts w:ascii="Consolas" w:hAnsi="Consolas"/>
          <w:sz w:val="20"/>
          <w:szCs w:val="20"/>
        </w:rPr>
        <w:t>ff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r w:rsidRPr="00C92730">
        <w:rPr>
          <w:rFonts w:ascii="Consolas" w:hAnsi="Consolas"/>
          <w:sz w:val="20"/>
          <w:szCs w:val="20"/>
        </w:rPr>
        <w:t>ff ‘a’ true</w:t>
      </w:r>
      <w:r w:rsidRPr="00C92730">
        <w:t xml:space="preserve">. Since all of the arguments were depleted, the type of the expression is obviously </w:t>
      </w:r>
      <w:r w:rsidRPr="00C92730">
        <w:rPr>
          <w:rFonts w:ascii="Consolas" w:hAnsi="Consolas"/>
          <w:sz w:val="20"/>
          <w:szCs w:val="20"/>
        </w:rPr>
        <w:t>Int</w:t>
      </w:r>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r w:rsidR="00782A9C" w:rsidRPr="00C92730">
        <w:rPr>
          <w:rFonts w:ascii="Consolas" w:hAnsi="Consolas"/>
          <w:sz w:val="20"/>
          <w:szCs w:val="20"/>
        </w:rPr>
        <w:t xml:space="preserve">ff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r w:rsidRPr="00C92730">
        <w:rPr>
          <w:rFonts w:ascii="Consolas" w:hAnsi="Consolas"/>
          <w:sz w:val="20"/>
          <w:szCs w:val="20"/>
        </w:rPr>
        <w:t>ff ‘a’ :: Bool -&gt; Int</w:t>
      </w:r>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r w:rsidRPr="00C92730">
        <w:rPr>
          <w:rFonts w:ascii="Consolas" w:hAnsi="Consolas"/>
          <w:sz w:val="20"/>
          <w:szCs w:val="20"/>
        </w:rPr>
        <w:t>ff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r w:rsidRPr="00C92730">
        <w:rPr>
          <w:rFonts w:ascii="Consolas" w:hAnsi="Consolas" w:cs="Consolas"/>
          <w:iCs/>
          <w:sz w:val="20"/>
          <w:szCs w:val="20"/>
        </w:rPr>
        <w:t>getTop ::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ff x y = getTop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getTop</w:t>
      </w:r>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r w:rsidR="006514F8" w:rsidRPr="00C92730">
        <w:rPr>
          <w:rFonts w:ascii="Consolas" w:hAnsi="Consolas"/>
          <w:sz w:val="20"/>
          <w:szCs w:val="20"/>
        </w:rPr>
        <w:t>ff</w:t>
      </w:r>
      <w:r w:rsidRPr="00C92730">
        <w:t>’ without an annotation would be:</w:t>
      </w:r>
    </w:p>
    <w:p w:rsidR="002038BD" w:rsidRPr="00C92730" w:rsidRDefault="002038BD" w:rsidP="002038BD">
      <w:pPr>
        <w:widowControl/>
        <w:suppressAutoHyphens w:val="0"/>
        <w:rPr>
          <w:rFonts w:ascii="Consolas" w:hAnsi="Consolas"/>
          <w:sz w:val="20"/>
          <w:szCs w:val="20"/>
        </w:rPr>
      </w:pPr>
      <w:r w:rsidRPr="00C92730">
        <w:rPr>
          <w:rFonts w:ascii="Consolas" w:hAnsi="Consolas"/>
          <w:sz w:val="20"/>
          <w:szCs w:val="20"/>
        </w:rPr>
        <w:t>ff</w:t>
      </w:r>
      <w:r w:rsidR="00BC6309" w:rsidRPr="00C92730">
        <w:rPr>
          <w:rFonts w:ascii="Consolas" w:hAnsi="Consolas"/>
          <w:sz w:val="20"/>
          <w:szCs w:val="20"/>
        </w:rPr>
        <w:t xml:space="preserve"> ::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r w:rsidR="006514F8" w:rsidRPr="00C92730">
        <w:rPr>
          <w:rFonts w:ascii="Consolas" w:hAnsi="Consolas"/>
          <w:sz w:val="20"/>
          <w:szCs w:val="20"/>
        </w:rPr>
        <w:t>ff</w:t>
      </w:r>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r w:rsidR="00A92272" w:rsidRPr="00C92730">
        <w:rPr>
          <w:rFonts w:ascii="Consolas" w:hAnsi="Consolas" w:cs="Times New Roman"/>
          <w:sz w:val="20"/>
          <w:szCs w:val="20"/>
        </w:rPr>
        <w:t>gg</w:t>
      </w:r>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t xml:space="preserve">gg :: [[Char]] -&gt; [Char] </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lastRenderedPageBreak/>
        <w:t xml:space="preserve">gg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Not all transformations are possible, e.g. rewriting f x y = x + y to  f , x, y :: Int -&gt; Int -&gt; Int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symbol </w:t>
      </w:r>
      <w:r w:rsidR="00A14B6A" w:rsidRPr="00C92730">
        <w:rPr>
          <w:rFonts w:ascii="Consolas" w:hAnsi="Consolas" w:cs="Consolas"/>
          <w:sz w:val="20"/>
          <w:szCs w:val="20"/>
        </w:rPr>
        <w:t>..</w:t>
      </w:r>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 xml:space="preserve">In chapter 4.2.x (todo: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‘fo’</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(todo: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five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where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four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where</w:t>
      </w:r>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three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r w:rsidRPr="00C92730">
        <w:rPr>
          <w:rFonts w:ascii="Consolas" w:hAnsi="Consolas"/>
          <w:iCs/>
          <w:sz w:val="20"/>
          <w:szCs w:val="20"/>
        </w:rPr>
        <w:t>five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four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three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r w:rsidRPr="00C92730">
        <w:rPr>
          <w:rFonts w:cs="Times New Roman"/>
        </w:rPr>
        <w:t xml:space="preserve">fregIDE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5"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r w:rsidRPr="00C92730">
        <w:rPr>
          <w:rFonts w:cs="Times New Roman"/>
        </w:rPr>
        <w:t xml:space="preserve">fregIDE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s annotation, as we had to make. (Figure 5.5 captures a type evaluation by fregIDE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r w:rsidR="00075CD9" w:rsidRPr="00C92730">
        <w:rPr>
          <w:rFonts w:cs="Times New Roman"/>
        </w:rPr>
        <w:t>fregIDE</w:t>
      </w:r>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advantage over fregIDE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7"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8" w:history="1">
        <w:r w:rsidRPr="00C92730">
          <w:rPr>
            <w:rStyle w:val="Hyperlink"/>
          </w:rPr>
          <w:t>https://en.wikipedia.org/wiki/Frege_(programming_language)</w:t>
        </w:r>
      </w:hyperlink>
      <w:r w:rsidRPr="00C92730">
        <w:rPr>
          <w:rStyle w:val="Hyperlink"/>
        </w:rPr>
        <w:t xml:space="preserve"> [2]</w:t>
      </w:r>
    </w:p>
    <w:p w:rsidR="00EC24E3" w:rsidRPr="00C92730" w:rsidRDefault="00840BA6" w:rsidP="00E5693B">
      <w:pPr>
        <w:rPr>
          <w:rStyle w:val="Hyperlink"/>
          <w:color w:val="9DA4D8" w:themeColor="hyperlink" w:themeTint="99"/>
        </w:rPr>
      </w:pPr>
      <w:hyperlink r:id="rId79"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840BA6" w:rsidP="00EC24E3">
      <w:pPr>
        <w:rPr>
          <w:rStyle w:val="Hyperlink"/>
          <w:sz w:val="16"/>
          <w:szCs w:val="16"/>
        </w:rPr>
      </w:pPr>
      <w:hyperlink r:id="rId80"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840BA6" w:rsidP="007153F1">
      <w:pPr>
        <w:pStyle w:val="Caption"/>
        <w:rPr>
          <w:rStyle w:val="Hyperlink"/>
          <w:i w:val="0"/>
          <w:sz w:val="16"/>
          <w:szCs w:val="16"/>
        </w:rPr>
      </w:pPr>
      <w:hyperlink r:id="rId81"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840BA6" w:rsidP="006463A8">
      <w:pPr>
        <w:widowControl/>
        <w:suppressAutoHyphens w:val="0"/>
        <w:rPr>
          <w:sz w:val="18"/>
          <w:szCs w:val="18"/>
        </w:rPr>
      </w:pPr>
      <w:hyperlink r:id="rId82"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840BA6" w:rsidP="002608D9">
      <w:pPr>
        <w:widowControl/>
        <w:suppressAutoHyphens w:val="0"/>
        <w:rPr>
          <w:b/>
          <w:sz w:val="16"/>
          <w:szCs w:val="16"/>
        </w:rPr>
      </w:pPr>
      <w:hyperlink r:id="rId83"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840BA6" w:rsidP="003875F8">
      <w:pPr>
        <w:widowControl/>
        <w:suppressAutoHyphens w:val="0"/>
        <w:rPr>
          <w:rFonts w:eastAsia="Times New Roman" w:cs="Times New Roman"/>
          <w:kern w:val="0"/>
          <w:sz w:val="16"/>
          <w:szCs w:val="16"/>
          <w:lang w:eastAsia="cs-CZ" w:bidi="ar-SA"/>
        </w:rPr>
      </w:pPr>
      <w:hyperlink r:id="rId84"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840BA6" w:rsidP="00BD1456">
      <w:pPr>
        <w:widowControl/>
        <w:suppressAutoHyphens w:val="0"/>
        <w:rPr>
          <w:rStyle w:val="Hyperlink"/>
          <w:iCs/>
          <w:sz w:val="14"/>
          <w:szCs w:val="14"/>
        </w:rPr>
      </w:pPr>
      <w:hyperlink r:id="rId85"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6" w:history="1">
        <w:r w:rsidR="00BD1456" w:rsidRPr="00C92730">
          <w:rPr>
            <w:rStyle w:val="Hyperlink"/>
            <w:iCs/>
            <w:sz w:val="14"/>
            <w:szCs w:val="14"/>
          </w:rPr>
          <w:t>https://hackage.haskell.org/package/base-4.11.0.0/docs/Prelude.html</w:t>
        </w:r>
      </w:hyperlink>
    </w:p>
    <w:p w:rsidR="00BD1456" w:rsidRPr="00C92730" w:rsidRDefault="00840BA6" w:rsidP="00BD1456">
      <w:pPr>
        <w:rPr>
          <w:iCs/>
          <w:sz w:val="16"/>
          <w:szCs w:val="16"/>
        </w:rPr>
      </w:pPr>
      <w:hyperlink r:id="rId87"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840BA6" w:rsidP="00BE18FF">
      <w:pPr>
        <w:rPr>
          <w:sz w:val="16"/>
          <w:szCs w:val="16"/>
        </w:rPr>
      </w:pPr>
      <w:hyperlink r:id="rId88"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72171C" w:rsidP="0072171C">
      <w:pPr>
        <w:rPr>
          <w:rFonts w:cs="Times New Roman"/>
          <w:iCs/>
          <w:sz w:val="16"/>
          <w:szCs w:val="16"/>
        </w:rPr>
      </w:pPr>
      <w:hyperlink r:id="rId89" w:history="1">
        <w:r w:rsidRPr="00C92730">
          <w:rPr>
            <w:rStyle w:val="Hyperlink"/>
            <w:rFonts w:cs="Times New Roman"/>
            <w:iCs/>
            <w:sz w:val="16"/>
            <w:szCs w:val="16"/>
          </w:rPr>
          <w:t>http://learnyouahaskell.com/syntax-in-functions</w:t>
        </w:r>
      </w:hyperlink>
      <w:r w:rsidRPr="00C92730">
        <w:rPr>
          <w:rFonts w:cs="Times New Roman"/>
          <w:iCs/>
          <w:sz w:val="16"/>
          <w:szCs w:val="16"/>
        </w:rPr>
        <w:t xml:space="preserve"> </w:t>
      </w:r>
      <w:hyperlink r:id="rId90" w:history="1">
        <w:r w:rsidRPr="00C92730">
          <w:rPr>
            <w:rStyle w:val="Hyperlink"/>
            <w:rFonts w:cs="Times New Roman"/>
            <w:iCs/>
            <w:sz w:val="16"/>
            <w:szCs w:val="16"/>
          </w:rPr>
          <w:t>https://www.haskell.org/tutorial/patterns.html</w:t>
        </w:r>
      </w:hyperlink>
      <w:r w:rsidRPr="00C92730">
        <w:rPr>
          <w:rFonts w:cs="Times New Roman"/>
          <w:iCs/>
          <w:sz w:val="16"/>
          <w:szCs w:val="16"/>
        </w:rPr>
        <w:t xml:space="preserve"> </w:t>
      </w:r>
      <w:r>
        <w:rPr>
          <w:rFonts w:cs="Times New Roman"/>
          <w:iCs/>
          <w:sz w:val="16"/>
          <w:szCs w:val="16"/>
        </w:rPr>
        <w:t xml:space="preserve">[H] </w:t>
      </w:r>
      <w:r w:rsidRPr="00C92730">
        <w:rPr>
          <w:rFonts w:cs="Times New Roman"/>
          <w:iCs/>
          <w:sz w:val="16"/>
          <w:szCs w:val="16"/>
        </w:rPr>
        <w:t>[</w:t>
      </w:r>
      <w:r>
        <w:rPr>
          <w:rFonts w:cs="Times New Roman"/>
          <w:iCs/>
          <w:sz w:val="16"/>
          <w:szCs w:val="16"/>
        </w:rPr>
        <w:t>13</w:t>
      </w:r>
      <w:r w:rsidRPr="00C92730">
        <w:rPr>
          <w:rFonts w:cs="Times New Roman"/>
          <w:iCs/>
          <w:sz w:val="16"/>
          <w:szCs w:val="16"/>
        </w:rPr>
        <w:t>]</w:t>
      </w:r>
    </w:p>
    <w:p w:rsidR="002513B1" w:rsidRDefault="002513B1" w:rsidP="00EC24E3">
      <w:pPr>
        <w:rPr>
          <w:i/>
          <w:iCs/>
        </w:rPr>
      </w:pPr>
    </w:p>
    <w:p w:rsidR="00BD1456" w:rsidRPr="00C92730" w:rsidRDefault="00BD1456" w:rsidP="00EC24E3">
      <w:pPr>
        <w:rPr>
          <w:i/>
          <w:iCs/>
        </w:rPr>
      </w:pP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examples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29E" w:rsidRDefault="0054529E" w:rsidP="00B46B97">
      <w:r>
        <w:separator/>
      </w:r>
    </w:p>
  </w:endnote>
  <w:endnote w:type="continuationSeparator" w:id="0">
    <w:p w:rsidR="0054529E" w:rsidRDefault="0054529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840BA6" w:rsidRPr="00337F97" w:rsidRDefault="00840BA6">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E90393">
          <w:rPr>
            <w:rStyle w:val="NormalparagraphChar"/>
            <w:noProof/>
          </w:rPr>
          <w:t>32</w:t>
        </w:r>
        <w:r w:rsidRPr="00337F97">
          <w:rPr>
            <w:rStyle w:val="NormalparagraphChar"/>
          </w:rPr>
          <w:fldChar w:fldCharType="end"/>
        </w:r>
      </w:p>
    </w:sdtContent>
  </w:sdt>
  <w:p w:rsidR="00840BA6" w:rsidRDefault="00840B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29E" w:rsidRDefault="0054529E" w:rsidP="00B46B97">
      <w:r>
        <w:separator/>
      </w:r>
    </w:p>
  </w:footnote>
  <w:footnote w:type="continuationSeparator" w:id="0">
    <w:p w:rsidR="0054529E" w:rsidRDefault="0054529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frege-lang.org/doc/frege/Prelude.html" TargetMode="External"/><Relationship Id="rId47" Type="http://schemas.openxmlformats.org/officeDocument/2006/relationships/hyperlink" Target="https://github.com/Frege/frege/blob/master/frege/compiler/grammar/Grammar.ebnf"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onfluence.jetbrains.com/display/MPSD20172/Transformation+Menu+Language" TargetMode="External"/><Relationship Id="rId89" Type="http://schemas.openxmlformats.org/officeDocument/2006/relationships/hyperlink" Target="http://learnyouahaskell.com/syntax-in-function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en.wikipedia.org/wiki/Structure_editor%20%5b3" TargetMode="External"/><Relationship Id="rId5" Type="http://schemas.openxmlformats.org/officeDocument/2006/relationships/webSettings" Target="webSettings.xml"/><Relationship Id="rId90" Type="http://schemas.openxmlformats.org/officeDocument/2006/relationships/hyperlink" Target="https://www.haskell.org/tutorial/patterns.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frege-lang.org/doc/Language.pdf"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en.wikipedia.org/wiki/Integrated_development_environmen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www.youtube.com/watch?v=XGm_khXZl44&amp;feature=youtu.be" TargetMode="External"/><Relationship Id="rId85" Type="http://schemas.openxmlformats.org/officeDocument/2006/relationships/hyperlink" Target="https://wiki.haskell.org/Foreign_Function_Interfac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rege-lang.org/doc/Language.pdf"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github.com/Frege/eclipse-plugin/wiki/fregIDE-Tutorial" TargetMode="External"/><Relationship Id="rId83" Type="http://schemas.openxmlformats.org/officeDocument/2006/relationships/hyperlink" Target="https://confluence.jetbrains.com/display/MPSD33/Editor" TargetMode="External"/><Relationship Id="rId88" Type="http://schemas.openxmlformats.org/officeDocument/2006/relationships/hyperlink" Target="https://github.com/Frege/freg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github.com/Frege/frege/wiki/_pages"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en.wikipedia.org/wiki/Frege_(programming_language)" TargetMode="External"/><Relationship Id="rId81" Type="http://schemas.openxmlformats.org/officeDocument/2006/relationships/hyperlink" Target="https://www.jetbrains.com/mps/" TargetMode="External"/><Relationship Id="rId86" Type="http://schemas.openxmlformats.org/officeDocument/2006/relationships/hyperlink" Target="https://hackage.haskell.org/package/base-4.11.0.0/docs/Prelu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dierk.gitbooks.io/fregegoodness/" TargetMode="External"/><Relationship Id="rId66" Type="http://schemas.openxmlformats.org/officeDocument/2006/relationships/image" Target="media/image50.png"/><Relationship Id="rId87" Type="http://schemas.openxmlformats.org/officeDocument/2006/relationships/hyperlink" Target="https://github.com/Frege/frege/wiki/Differences-between-Frege-and-Haskell" TargetMode="External"/><Relationship Id="rId61" Type="http://schemas.openxmlformats.org/officeDocument/2006/relationships/image" Target="media/image45.png"/><Relationship Id="rId82" Type="http://schemas.openxmlformats.org/officeDocument/2006/relationships/hyperlink" Target="https://confluence.jetbrains.com/display/MPSD20173/Basic+notions"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B4C05-E90B-4BF7-942E-120349759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16362</TotalTime>
  <Pages>91</Pages>
  <Words>30741</Words>
  <Characters>181375</Characters>
  <Application>Microsoft Office Word</Application>
  <DocSecurity>0</DocSecurity>
  <Lines>1511</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10360</cp:revision>
  <cp:lastPrinted>1900-12-31T22:00:00Z</cp:lastPrinted>
  <dcterms:created xsi:type="dcterms:W3CDTF">2018-03-09T13:58:00Z</dcterms:created>
  <dcterms:modified xsi:type="dcterms:W3CDTF">2018-06-21T09:43:00Z</dcterms:modified>
</cp:coreProperties>
</file>